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22" w:rsidRDefault="00581DD7" w:rsidP="00581DD7">
      <w:pPr>
        <w:pStyle w:val="1"/>
        <w:jc w:val="center"/>
      </w:pPr>
      <w:r w:rsidRPr="00581DD7">
        <w:t>Уголовное право и проблемы преступности</w:t>
      </w:r>
    </w:p>
    <w:p w:rsidR="00581DD7" w:rsidRDefault="00581DD7" w:rsidP="00581DD7"/>
    <w:p w:rsidR="00581DD7" w:rsidRDefault="00581DD7" w:rsidP="00581DD7">
      <w:bookmarkStart w:id="0" w:name="_GoBack"/>
      <w:r>
        <w:t>Уголовное право и проблемы преступности представляют собой важную и сложную область правоведения, которая занимается регулированием уголовных отношений и борьбой с противоправными действиями в обществе. Эта область права охватывает широкий спектр вопросов, связанных с преступлениями, наказаниями, правами и обязаннос</w:t>
      </w:r>
      <w:r>
        <w:t>тями обвиняемых и пострадавших.</w:t>
      </w:r>
    </w:p>
    <w:p w:rsidR="00581DD7" w:rsidRDefault="00581DD7" w:rsidP="00581DD7">
      <w:r>
        <w:t>Одним из основных аспектов уголовного права является определение и классификация преступлений. Уголовный кодекс государства содержит список преступлений и их квалификаций, а также предусматривает наказания для совершивших их лиц. Это позволяет установить нормы и стандарты поведения в обществе и обеспечить справе</w:t>
      </w:r>
      <w:r>
        <w:t>дливость в уголовных процессах.</w:t>
      </w:r>
    </w:p>
    <w:p w:rsidR="00581DD7" w:rsidRDefault="00581DD7" w:rsidP="00581DD7">
      <w:r>
        <w:t>Проблемы преступности являются важным аспектом уголовного права. Преступность может иметь различные формы, включая насилие, кражи, мошенничество, нарушения правил дорожного движения и многое другое. Она оказывает негативное воздействие на общество, угрожает безопасности граждан и по</w:t>
      </w:r>
      <w:r>
        <w:t>рой создает кризисные ситуации.</w:t>
      </w:r>
    </w:p>
    <w:p w:rsidR="00581DD7" w:rsidRDefault="00581DD7" w:rsidP="00581DD7">
      <w:r>
        <w:t>Борьба с преступностью включает в себя разработку и реализацию уголовной политики, проведение следственных мероприятий, судебное преследование и наказание виновных лиц. Важной частью этого процесса является также профилактика преступности, образование и воспитание граждан, а также социальная поддержка для тех,</w:t>
      </w:r>
      <w:r>
        <w:t xml:space="preserve"> кто стал жертвой преступления.</w:t>
      </w:r>
    </w:p>
    <w:p w:rsidR="00581DD7" w:rsidRDefault="00581DD7" w:rsidP="00581DD7">
      <w:r>
        <w:t>Справедливость и защита прав обвиняемых также являются ключевыми принципами уголовного права. Уголовный процесс должен быть справедливым и обеспечивать право на справедливое судебное разбирательство, право на защиту, а также запрет на самопро</w:t>
      </w:r>
      <w:r>
        <w:t>извольное применение наказания.</w:t>
      </w:r>
    </w:p>
    <w:p w:rsidR="00581DD7" w:rsidRDefault="00581DD7" w:rsidP="00581DD7">
      <w:r>
        <w:t xml:space="preserve">В современном мире уголовное право сталкивается с новыми вызовами, такими как </w:t>
      </w:r>
      <w:proofErr w:type="spellStart"/>
      <w:r>
        <w:t>киберпреступность</w:t>
      </w:r>
      <w:proofErr w:type="spellEnd"/>
      <w:r>
        <w:t>, терроризм и организованная преступность, которые требуют постоянного совершенствования норм и методов борьбы. Также существует важная задача гармонизации уголовного законодательства на международном уровне для борьбы с международной преступностью.</w:t>
      </w:r>
    </w:p>
    <w:p w:rsidR="00581DD7" w:rsidRDefault="00581DD7" w:rsidP="00581DD7">
      <w:r>
        <w:t>Дополнительно следует отметить, что уголовное право также играет важную роль в укреплении доверия граждан к государственным институтам и правопорядку. Эффективная система уголовного права и судопроизводства помогает убеждать граждан в том, что правосудие достигается справедливо и честно. Это способствует укреплению обществен</w:t>
      </w:r>
      <w:r>
        <w:t>ной стабильности и спокойствия.</w:t>
      </w:r>
    </w:p>
    <w:p w:rsidR="00581DD7" w:rsidRDefault="00581DD7" w:rsidP="00581DD7">
      <w:r>
        <w:t xml:space="preserve">Кроме того, уголовное право включает в себя механизмы восстановления ущерба пострадавшим от преступлений. Восстановительная юстиция становится все более важной концепцией, которая направлена на компенсацию потерь и восстановление прав пострадавших, а не только на наказание преступников. Это способствует реабилитации и социальной </w:t>
      </w:r>
      <w:proofErr w:type="spellStart"/>
      <w:r>
        <w:t>реинтеграции</w:t>
      </w:r>
      <w:proofErr w:type="spellEnd"/>
      <w:r>
        <w:t xml:space="preserve"> лиц, совершивших преступления.</w:t>
      </w:r>
    </w:p>
    <w:p w:rsidR="00581DD7" w:rsidRDefault="00581DD7" w:rsidP="00581DD7">
      <w:r>
        <w:t xml:space="preserve">Современное уголовное право также активно взаимодействует с другими областями права, такими как право человека, международное право и право труда. В этом контексте уголовное право обязано соблюдать принципы справедливости, </w:t>
      </w:r>
      <w:proofErr w:type="spellStart"/>
      <w:r>
        <w:t>недискриминации</w:t>
      </w:r>
      <w:proofErr w:type="spellEnd"/>
      <w:r>
        <w:t xml:space="preserve"> и соблюдения прав человека при преследовании и наказании преступник</w:t>
      </w:r>
      <w:r>
        <w:t>ов.</w:t>
      </w:r>
    </w:p>
    <w:p w:rsidR="00581DD7" w:rsidRDefault="00581DD7" w:rsidP="00581DD7">
      <w:r>
        <w:lastRenderedPageBreak/>
        <w:t xml:space="preserve">Наконец, уголовное право сталкивается с вызовами, связанными с технологическими инновациями и </w:t>
      </w:r>
      <w:proofErr w:type="spellStart"/>
      <w:r>
        <w:t>киберпреступностью</w:t>
      </w:r>
      <w:proofErr w:type="spellEnd"/>
      <w:r>
        <w:t xml:space="preserve">. Преступления в сфере информационных технологий и </w:t>
      </w:r>
      <w:proofErr w:type="spellStart"/>
      <w:r>
        <w:t>кибербезопасности</w:t>
      </w:r>
      <w:proofErr w:type="spellEnd"/>
      <w:r>
        <w:t xml:space="preserve"> требуют постоянного обновления законодательства и развития </w:t>
      </w:r>
      <w:proofErr w:type="spellStart"/>
      <w:r>
        <w:t>киберполиции</w:t>
      </w:r>
      <w:proofErr w:type="spellEnd"/>
      <w:r>
        <w:t xml:space="preserve"> для </w:t>
      </w:r>
      <w:r>
        <w:t>борьбы с современными угрозами.</w:t>
      </w:r>
    </w:p>
    <w:p w:rsidR="00581DD7" w:rsidRDefault="00581DD7" w:rsidP="00581DD7">
      <w:r>
        <w:t>В целом, уголовное право остается важной областью правоведения, которая способствует поддержанию правопорядка, защите прав и интересов граждан, а также обеспечивает справедливость в обществе. Непрерывное развитие и совершенствование уголовного законодательства и судебной системы необходимо для эффективной борьбы с преступностью и обеспечения соблюдения закона.</w:t>
      </w:r>
    </w:p>
    <w:p w:rsidR="00581DD7" w:rsidRPr="00581DD7" w:rsidRDefault="00581DD7" w:rsidP="00581DD7">
      <w:r>
        <w:t>В заключение, уголовное право и проблемы преступности играют важную роль в обеспечении правопорядка и безопасности общества. Эта область правоведения способствует установлению правил и норм поведения, а также обеспечивает справедливость и защиту прав граждан в случае совершения преступлений. Борьба с преступностью и поддержание правопорядка остаются важными задачами для государства и общества в целом.</w:t>
      </w:r>
      <w:bookmarkEnd w:id="0"/>
    </w:p>
    <w:sectPr w:rsidR="00581DD7" w:rsidRPr="0058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2"/>
    <w:rsid w:val="00581DD7"/>
    <w:rsid w:val="006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405F"/>
  <w15:chartTrackingRefBased/>
  <w15:docId w15:val="{EE3F2901-C7FA-4D70-94CD-9CC93B05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1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D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2023-12-21T17:56:00Z</dcterms:created>
  <dcterms:modified xsi:type="dcterms:W3CDTF">2023-12-21T17:58:00Z</dcterms:modified>
</cp:coreProperties>
</file>