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52" w:rsidRDefault="00BA38E8" w:rsidP="00BA38E8">
      <w:pPr>
        <w:pStyle w:val="1"/>
        <w:jc w:val="center"/>
      </w:pPr>
      <w:r w:rsidRPr="00BA38E8">
        <w:t>Правовые основы бизнеса и предпринимательства</w:t>
      </w:r>
    </w:p>
    <w:p w:rsidR="00BA38E8" w:rsidRDefault="00BA38E8" w:rsidP="00BA38E8"/>
    <w:p w:rsidR="00BA38E8" w:rsidRDefault="00BA38E8" w:rsidP="00BA38E8">
      <w:bookmarkStart w:id="0" w:name="_GoBack"/>
      <w:r>
        <w:t xml:space="preserve">Правовые основы бизнеса и предпринимательства имеют фундаментальное значение для функционирования экономики и общества в целом. Эта область правоведения регулирует отношения между предпринимателями, государством и другими участниками рыночной деятельности, обеспечивая законность, порядок </w:t>
      </w:r>
      <w:r>
        <w:t>и защиту интересов всех сторон.</w:t>
      </w:r>
    </w:p>
    <w:p w:rsidR="00BA38E8" w:rsidRDefault="00BA38E8" w:rsidP="00BA38E8">
      <w:r>
        <w:t xml:space="preserve">Одним из основных элементов правовых основ бизнеса является законодательство о юридических лицах и предпринимательской деятельности. Законы и нормативные акты определяют правовые формы организаций, процедуры и условия их регистрации, учредительные и управленческие структуры. Это создает структурный и </w:t>
      </w:r>
      <w:r>
        <w:t>правовой фундамент для бизнеса.</w:t>
      </w:r>
    </w:p>
    <w:p w:rsidR="00BA38E8" w:rsidRDefault="00BA38E8" w:rsidP="00BA38E8">
      <w:r>
        <w:t>Правовые основы бизнеса также включают в себя нормы и правила, регулирующие внутренние и внешние экономические отношения. Это включает в себя контрактное право, регулирующее заключение и исполнение договоров, а также правила конкуренции и антимонопольного регулирования. Они направлены на обеспечение справедливой конкуренции и предотвращение злоупотр</w:t>
      </w:r>
      <w:r>
        <w:t>ебления монопольным положением.</w:t>
      </w:r>
    </w:p>
    <w:p w:rsidR="00BA38E8" w:rsidRDefault="00BA38E8" w:rsidP="00BA38E8">
      <w:r>
        <w:t>Очень важным аспектом правовых основ бизнеса является налоговое право. Оно определяет порядок уплаты налогов и сборов, обязанности налогоплательщиков, налоговые льготы и ставки. Разработка эффективной налоговой политики способствует развитию би</w:t>
      </w:r>
      <w:r>
        <w:t>знеса и привлечению инвестиций.</w:t>
      </w:r>
    </w:p>
    <w:p w:rsidR="00BA38E8" w:rsidRDefault="00BA38E8" w:rsidP="00BA38E8">
      <w:r>
        <w:t>Правовые основы бизнеса также охватывают вопросы интеллектуальной собственности, авторских прав и патентов. Законодательство в этой области обеспечивает защиту инноваций, идей и творческих работ, способствуя инновационному ра</w:t>
      </w:r>
      <w:r>
        <w:t>звитию и конкурентоспособности.</w:t>
      </w:r>
    </w:p>
    <w:p w:rsidR="00BA38E8" w:rsidRDefault="00BA38E8" w:rsidP="00BA38E8">
      <w:r>
        <w:t>Защита прав потребителей также является важной составляющей правовых основ бизнеса. Потребители имеют право на безопасные и качественные товары и услуги, а законы обязывают предпринимателей предоставлять информацию о проду</w:t>
      </w:r>
      <w:r>
        <w:t>кции и отвечать за ее качество.</w:t>
      </w:r>
    </w:p>
    <w:p w:rsidR="00BA38E8" w:rsidRDefault="00BA38E8" w:rsidP="00BA38E8">
      <w:r>
        <w:t>Важной частью правовых основ бизнеса является также международное право и торговое право, которые регулируют мировую торговлю, инвестиции и торговые отношения между странами.</w:t>
      </w:r>
    </w:p>
    <w:p w:rsidR="00BA38E8" w:rsidRDefault="00BA38E8" w:rsidP="00BA38E8">
      <w:r>
        <w:t>Дополнительно, правовые основы бизнеса включают в себя регулирование трудовых отношений и трудового права. Законы, касающиеся трудовых отношений, определяют права и обязанности работников и работодателей, условия трудового договора, оплату труда и социальные гарантии. Это важно для обеспечения справедливых и устойчивы</w:t>
      </w:r>
      <w:r>
        <w:t>х трудовых отношений в бизнесе.</w:t>
      </w:r>
    </w:p>
    <w:p w:rsidR="00BA38E8" w:rsidRDefault="00BA38E8" w:rsidP="00BA38E8">
      <w:r>
        <w:t>Правовые основы бизнеса также учитывают вопросы экологической ответственности и устойчивости. Законы и нормативные акты могут устанавливать экологические стандарты и требования к предприятиям, чтобы минимизировать негативное воздействие на окружающую среду. Это становится все более важным в контексте устойчивого развития и сохранения пр</w:t>
      </w:r>
      <w:r>
        <w:t>иродных ресурсов.</w:t>
      </w:r>
    </w:p>
    <w:p w:rsidR="00BA38E8" w:rsidRDefault="00BA38E8" w:rsidP="00BA38E8">
      <w:r>
        <w:t>Важным аспектом правовых основ бизнеса является регулирование финансовой деятельности и финансовых рынков. Это включает в себя банковское право, регулирование ценных бумаг, защиту инвесторов и прозрачность финансовой отчетности. Законы в этой области направлены на обеспечение финансовой стабильности и защиту интересов инвесторов и</w:t>
      </w:r>
      <w:r>
        <w:t xml:space="preserve"> потребителей финансовых услуг.</w:t>
      </w:r>
    </w:p>
    <w:p w:rsidR="00BA38E8" w:rsidRDefault="00BA38E8" w:rsidP="00BA38E8">
      <w:r>
        <w:lastRenderedPageBreak/>
        <w:t xml:space="preserve">Следует также подчеркнуть, что правовые основы бизнеса охватывают вопросы корпоративного управления и соблюдения корпоративной этики. Законодательство и стандарты корпоративного управления обеспечивают прозрачность в управлении компаниями, защищают интересы акционеров и обязывают компании соблюдать этические нормы и </w:t>
      </w:r>
      <w:r>
        <w:t>стандарты в своей деятельности.</w:t>
      </w:r>
    </w:p>
    <w:p w:rsidR="00BA38E8" w:rsidRDefault="00BA38E8" w:rsidP="00BA38E8">
      <w:r>
        <w:t>В целом, правовые основы бизнеса и предпринимательства создают рамки и условия для развития и функционирования предпринимательской деятельности. Эти законы и нормативные акты обеспечивают справедливость, защиту прав и интересов всех участников рыночных отношений, способствуя устойчивому экономическому развитию и инновациям. Правовые основы бизнеса продолжают развиваться и совершенствоваться, чтобы соответствовать изменяющимся условиям и вызовам современного мира бизнеса.</w:t>
      </w:r>
    </w:p>
    <w:p w:rsidR="00BA38E8" w:rsidRPr="00BA38E8" w:rsidRDefault="00BA38E8" w:rsidP="00BA38E8">
      <w:r>
        <w:t>В заключение, правовые основы бизнеса и предпринимательства создают правовую среду, в которой бизнес может функционировать, расти и развиваться. Эта область правоведения обеспечивает стабильность и законность в экономической сфере, защищает интересы предпринимателей и потребителей, а также способствует экономическому развитию и инновациям. Развитие и совершенствование правовых основ бизнеса остается важной задачей в современном обществе.</w:t>
      </w:r>
      <w:bookmarkEnd w:id="0"/>
    </w:p>
    <w:sectPr w:rsidR="00BA38E8" w:rsidRPr="00BA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2"/>
    <w:rsid w:val="00BA38E8"/>
    <w:rsid w:val="00D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2D6E"/>
  <w15:chartTrackingRefBased/>
  <w15:docId w15:val="{9DE1A0A2-EEA9-4961-8875-9D9413C7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2023-12-21T18:12:00Z</dcterms:created>
  <dcterms:modified xsi:type="dcterms:W3CDTF">2023-12-21T18:13:00Z</dcterms:modified>
</cp:coreProperties>
</file>