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73" w:rsidRDefault="005F1862" w:rsidP="005F1862">
      <w:pPr>
        <w:pStyle w:val="1"/>
        <w:jc w:val="center"/>
      </w:pPr>
      <w:r w:rsidRPr="005F1862">
        <w:t>Транспортное право и безопасность дорожного движения</w:t>
      </w:r>
    </w:p>
    <w:p w:rsidR="005F1862" w:rsidRDefault="005F1862" w:rsidP="005F1862"/>
    <w:p w:rsidR="005F1862" w:rsidRDefault="005F1862" w:rsidP="005F1862">
      <w:bookmarkStart w:id="0" w:name="_GoBack"/>
      <w:r>
        <w:t>Транспортное право и безопасность дорожного движения являются ключевыми аспектами обеспечения безопасности и регулирования транспортных средств и дорожного движения. Эта область права охватывает широкий спектр вопросов, связанных с нормами и правилами на дорогах, правами и обязанностями участников дорожного движения, а также мерами по обесп</w:t>
      </w:r>
      <w:r>
        <w:t>ечению безопасности на дорогах.</w:t>
      </w:r>
    </w:p>
    <w:p w:rsidR="005F1862" w:rsidRDefault="005F1862" w:rsidP="005F1862">
      <w:r>
        <w:t>Одним из основных аспектов транспортного права является регулирование движения транспортных средств. Законы и правила дорожного движения устанавливают стандарты поведения водителей, пешеходов и других участников дорожного движения. Эти нормы включают в себя правила обгонов, остановки на перекрестках, соблюдения скоростного режима и многие другие аспекты, направленные на обесп</w:t>
      </w:r>
      <w:r>
        <w:t>ечение безопасности на дорогах.</w:t>
      </w:r>
    </w:p>
    <w:p w:rsidR="005F1862" w:rsidRDefault="005F1862" w:rsidP="005F1862">
      <w:r>
        <w:t>Особое внимание также уделяется вопросам ответственности за нарушения правил дорожного движения. В случае нарушения правил, водители могут быть подвергнуты административным штрафам, лишению водительских прав или даже уголовной ответственности в случае серьезных нарушений. Это направлено на сдерживание нарушений и улу</w:t>
      </w:r>
      <w:r>
        <w:t>чшение безопасности на дорогах.</w:t>
      </w:r>
    </w:p>
    <w:p w:rsidR="005F1862" w:rsidRDefault="005F1862" w:rsidP="005F1862">
      <w:r>
        <w:t>Однако транспортное право включает в себя не только нормы и правила, но также и права участников дорожного движения. Водители и пешеходы имеют определенные права и ожидают соблюдения их интересов на дорогах. Это включает в себя право на безопасное передвижение, право на справедливое рассмотрение своих жалоб и право на компенсацию в случае дор</w:t>
      </w:r>
      <w:r>
        <w:t>ожно-транспортных происшествий.</w:t>
      </w:r>
    </w:p>
    <w:p w:rsidR="005F1862" w:rsidRDefault="005F1862" w:rsidP="005F1862">
      <w:r>
        <w:t>Следует отметить, что вопросы безопасности дорожного движения играют критическую роль в транспортном праве. Все участники дорожного движения обязаны соблюдать правила, чтобы предотвратить аварии и несчастные случаи. Государства разрабатывают меры по обеспечению безопасности, включая строительство и обслуживание дорог, внедрение систем безопасности и применение санкций в случае нарушения правил.</w:t>
      </w:r>
    </w:p>
    <w:p w:rsidR="005F1862" w:rsidRDefault="005F1862" w:rsidP="005F1862">
      <w:r>
        <w:t>Кроме того, важным элементом транспортного права является регулирование обязательного страхования гражданской ответственности владельцев транспортных средств (ОСАГО). Оно обеспечивает компенсацию ущерба, нанесенного третьим лицам в результате дорожно-транспортных происшествий. Такие меры помогают обеспечить финансовую защиту для потенциальных пострадавших и мотивируют водителей соблюдать прави</w:t>
      </w:r>
      <w:r>
        <w:t>ла дорожного движения.</w:t>
      </w:r>
    </w:p>
    <w:p w:rsidR="005F1862" w:rsidRDefault="005F1862" w:rsidP="005F1862">
      <w:r>
        <w:t xml:space="preserve">В современном мире также актуальной становится тема экологической безопасности и регулирования транспортных средств, работающих на альтернативных источниках энергии, таких как электричество или водород. Это приводит к разработке новых норм и стандартов, направленных на снижение вредного воздействия </w:t>
      </w:r>
      <w:r>
        <w:t>транспорта на окружающую среду.</w:t>
      </w:r>
    </w:p>
    <w:p w:rsidR="005F1862" w:rsidRDefault="005F1862" w:rsidP="005F1862">
      <w:r>
        <w:t>С учетом глобальной мобильности и пересечения границ, международное транспортное право также становится важным аспектом. Оно регулирует международные перевозки, гарантируя соблюдение стандартов и безопасности на границах разных стран. Это включает в себя соглашения о транспортировке опасных грузов, контейнерных перевозках и другие а</w:t>
      </w:r>
      <w:r>
        <w:t>спекты международной логистики.</w:t>
      </w:r>
    </w:p>
    <w:p w:rsidR="005F1862" w:rsidRDefault="005F1862" w:rsidP="005F1862">
      <w:r>
        <w:t>Наконец, транспортное право также касается проблемы мобильности и доступности для людей с ограниченными возможностями. Законы и нормы регулируют создание барьеров для таких людей и обязывают обеспечивать доступность общественного транспорта и инфраструктуры.</w:t>
      </w:r>
    </w:p>
    <w:p w:rsidR="005F1862" w:rsidRDefault="005F1862" w:rsidP="005F1862">
      <w:r>
        <w:lastRenderedPageBreak/>
        <w:t>Таким образом, транспортное право и безопасность дорожного движения являются важными компонентами современной правовой системы. Оно охватывает широкий спектр вопросов, связанных с регулированием и безопасностью транспортных средств, и играет важную роль в обеспечении безопасности на дорогах и эффективности транспортной инфраструктуры.</w:t>
      </w:r>
    </w:p>
    <w:p w:rsidR="005F1862" w:rsidRPr="005F1862" w:rsidRDefault="005F1862" w:rsidP="005F1862">
      <w:r>
        <w:t>В заключение, транспортное право и безопасность дорожного движения играют важную роль в современном обществе, обеспечивая безопасность и регулирование транспортных средств и дорожного движения. Эти аспекты права способствуют обеспечению порядка на дорогах, защите прав и безопасности участников дорожного движения и предотвращению аварий и несчастных случаев на дорогах.</w:t>
      </w:r>
      <w:bookmarkEnd w:id="0"/>
    </w:p>
    <w:sectPr w:rsidR="005F1862" w:rsidRPr="005F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73"/>
    <w:rsid w:val="005F1862"/>
    <w:rsid w:val="00A3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12A5"/>
  <w15:chartTrackingRefBased/>
  <w15:docId w15:val="{7BF2558E-E6E9-4F22-A8FD-EE2BC1A7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8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2023-12-21T18:36:00Z</dcterms:created>
  <dcterms:modified xsi:type="dcterms:W3CDTF">2023-12-21T18:37:00Z</dcterms:modified>
</cp:coreProperties>
</file>