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E2" w:rsidRDefault="00B942B7" w:rsidP="00B942B7">
      <w:pPr>
        <w:pStyle w:val="1"/>
        <w:jc w:val="center"/>
      </w:pPr>
      <w:r w:rsidRPr="00B942B7">
        <w:t>Правовые вопросы в области космического туризма</w:t>
      </w:r>
    </w:p>
    <w:p w:rsidR="00B942B7" w:rsidRDefault="00B942B7" w:rsidP="00B942B7"/>
    <w:p w:rsidR="00B942B7" w:rsidRDefault="00B942B7" w:rsidP="00B942B7">
      <w:bookmarkStart w:id="0" w:name="_GoBack"/>
      <w:r>
        <w:t>Правовые вопросы в области космического туризма представляют собой актуальную и сложную проблему, связанную с коммерческим использованием космоса и организацией космических путешествий для частных лиц. Космический туризм является относительно новым явлением, которое быстро развивается и привлекает внимание как частных предпринимателей, так</w:t>
      </w:r>
      <w:r>
        <w:t xml:space="preserve"> и государственных регуляторов.</w:t>
      </w:r>
    </w:p>
    <w:p w:rsidR="00B942B7" w:rsidRDefault="00B942B7" w:rsidP="00B942B7">
      <w:r>
        <w:t>Одним из ключевых правовых аспектов в области космического туризма является вопрос о лицензировании и регулировании деятельности космических туроператоров и космических агентств. Государства должны разработать и применить соответствующие нормы и стандарты для обеспечения безопасности и надежности космических полетов, а также защиты интересов туристов. Это включает в себя проверку технических характеристик средств передвижения и обеспеч</w:t>
      </w:r>
      <w:r>
        <w:t>ение обязательного страхования.</w:t>
      </w:r>
    </w:p>
    <w:p w:rsidR="00B942B7" w:rsidRDefault="00B942B7" w:rsidP="00B942B7">
      <w:r>
        <w:t>Важным аспектом является также вопрос о ответственности за возможные инциденты и аварии во время космических путешествий. Космические туроператоры и космические агентства должны нести ответственность за безопасность своих клиентов, и в этой связи необходимо разработать соответствующие юридические механизмы и меры компенсац</w:t>
      </w:r>
      <w:r>
        <w:t>ии в случае несчастных случаев.</w:t>
      </w:r>
    </w:p>
    <w:p w:rsidR="00B942B7" w:rsidRDefault="00B942B7" w:rsidP="00B942B7">
      <w:r>
        <w:t>Важным аспектом является также вопрос о защите окружающей среды и соблюдении международных норм в космических полетах. Из-за значительного воздействия ракетных двигателей и космических аппаратов на окружающую среду, необходимо учитывать экологические аспекты и разрабатывать меры по минимизации негативных пос</w:t>
      </w:r>
      <w:r>
        <w:t>ледствий для космической среды.</w:t>
      </w:r>
    </w:p>
    <w:p w:rsidR="00B942B7" w:rsidRDefault="00B942B7" w:rsidP="00B942B7">
      <w:r>
        <w:t xml:space="preserve">Кроме того, вопрос о правопреемстве и соблюдении международных договоров и соглашений в области космического туризма требует внимания. Многие аспекты космической деятельности регулируются международными договорами, такими как Космический договор ООН, и важно обеспечить их соблюдение в </w:t>
      </w:r>
      <w:r>
        <w:t>контексте космического туризма.</w:t>
      </w:r>
    </w:p>
    <w:p w:rsidR="00B942B7" w:rsidRDefault="00B942B7" w:rsidP="00B942B7">
      <w:r>
        <w:t>В итоге, правовые вопросы в области космического туризма представляют собой сложную и многогранную проблему, которая требует разработки и согласования соответствующего законодательства и международных норм. Это необходимо для обеспечения безопасности и развития космического туризма как новой и перспективной отрасли.</w:t>
      </w:r>
    </w:p>
    <w:p w:rsidR="00B942B7" w:rsidRDefault="00B942B7" w:rsidP="00B942B7">
      <w:r>
        <w:t>Продолжая обсуждение правовых аспектов в области космического туризма, следует обратить внимание на вопросы</w:t>
      </w:r>
      <w:r>
        <w:t>,</w:t>
      </w:r>
      <w:r>
        <w:t xml:space="preserve"> связанные с космической станцией и космическими объектами. В случае, если космические туристы совершают полеты на космические станции или принимают участие в космических экспедициях, возникают вопросы о правах и обязанностях всех участников, а также о том, как регулировать и</w:t>
      </w:r>
      <w:r>
        <w:t xml:space="preserve"> контролировать такие операции.</w:t>
      </w:r>
    </w:p>
    <w:p w:rsidR="00B942B7" w:rsidRDefault="00B942B7" w:rsidP="00B942B7">
      <w:r>
        <w:t xml:space="preserve">Также важно учитывать права и интересы космических туристов, включая их медицинское обслуживание, безопасность и право на конфиденциальность. Правовые нормы должны обеспечивать защиту прав и интересов туристов </w:t>
      </w:r>
      <w:r>
        <w:t>в условиях космических полетов.</w:t>
      </w:r>
    </w:p>
    <w:p w:rsidR="00B942B7" w:rsidRDefault="00B942B7" w:rsidP="00B942B7">
      <w:r>
        <w:t>Еще одним аспектом является вопрос о рекламе и коммерческой деятельности в космическом туризме. Возможность проведения рекламных акций и коммерческих сделок в космосе поднимает вопросы о регулировании ре</w:t>
      </w:r>
      <w:r>
        <w:t>кламы и бизнеса в этой области.</w:t>
      </w:r>
    </w:p>
    <w:p w:rsidR="00B942B7" w:rsidRDefault="00B942B7" w:rsidP="00B942B7">
      <w:r>
        <w:t xml:space="preserve">Важным элементом правового регулирования является сотрудничество между государствами и международными организациями в области космического туризма. Многие аспекты космической </w:t>
      </w:r>
      <w:r>
        <w:lastRenderedPageBreak/>
        <w:t>деятельности требуют согласованных действий и обмена информацией между странами. Совместные усилия могут способствовать разработке единых ст</w:t>
      </w:r>
      <w:r>
        <w:t>андартов и норм в этой области.</w:t>
      </w:r>
    </w:p>
    <w:p w:rsidR="00B942B7" w:rsidRPr="00B942B7" w:rsidRDefault="00B942B7" w:rsidP="00B942B7">
      <w:r>
        <w:t>В итоге, правовые вопросы в области космического туризма требуют всестороннего изучения и разработки соответствующего законодательства. Это не только поможет обеспечить безопасность и защиту прав всех участников космического туризма, но и способствует развитию этой новой и перспективной отрасли, предоставляя возможность людям исследовать космос и испытать невероятные приключения за пределами Земли.</w:t>
      </w:r>
      <w:bookmarkEnd w:id="0"/>
    </w:p>
    <w:sectPr w:rsidR="00B942B7" w:rsidRPr="00B9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E2"/>
    <w:rsid w:val="00070DE2"/>
    <w:rsid w:val="00B9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A5DB"/>
  <w15:chartTrackingRefBased/>
  <w15:docId w15:val="{75B60EE0-D884-4D73-B056-C924DF01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42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2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2023-12-21T18:55:00Z</dcterms:created>
  <dcterms:modified xsi:type="dcterms:W3CDTF">2023-12-21T18:56:00Z</dcterms:modified>
</cp:coreProperties>
</file>