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E37F88" w:rsidP="00E37F88">
      <w:pPr>
        <w:pStyle w:val="1"/>
        <w:rPr>
          <w:lang w:val="ru-RU"/>
        </w:rPr>
      </w:pPr>
      <w:r w:rsidRPr="00D1135F">
        <w:rPr>
          <w:lang w:val="ru-RU"/>
        </w:rPr>
        <w:t>Влияние глобальных рынков на предпринимательскую стратегию</w:t>
      </w:r>
    </w:p>
    <w:p w:rsidR="00E37F88" w:rsidRPr="00E37F88" w:rsidRDefault="00E37F88" w:rsidP="00E37F88">
      <w:pPr>
        <w:rPr>
          <w:lang w:val="ru-RU"/>
        </w:rPr>
      </w:pPr>
      <w:r w:rsidRPr="00E37F88">
        <w:rPr>
          <w:lang w:val="ru-RU"/>
        </w:rPr>
        <w:br/>
      </w:r>
      <w:bookmarkStart w:id="0" w:name="_GoBack"/>
      <w:bookmarkEnd w:id="0"/>
      <w:r w:rsidRPr="00E37F88">
        <w:rPr>
          <w:lang w:val="ru-RU"/>
        </w:rPr>
        <w:t>Глобализация современного мира привнесла значительные изменения в мировую экономику, изменив традиционные представления о ведении бизнеса. Глобальные рынки стали ключевым фактором, оказывающим влияние на стратегии предпринимательства. Этот процесс не только увеличивает доступ к новым рынкам, но и ставит перед предпринимателями ряд вызовов и задач, требующих адаптации и разработки новых стратегий для успешного выживания и развития бизнеса.</w:t>
      </w:r>
    </w:p>
    <w:p w:rsidR="00E37F88" w:rsidRPr="00E37F88" w:rsidRDefault="00E37F88" w:rsidP="00E37F88">
      <w:pPr>
        <w:rPr>
          <w:lang w:val="ru-RU"/>
        </w:rPr>
      </w:pPr>
      <w:r w:rsidRPr="00E37F88">
        <w:rPr>
          <w:lang w:val="ru-RU"/>
        </w:rPr>
        <w:t>Одним из основных влияний глобальных рынков на предпринимательскую стратегию является увеличение конкуренции. Глобализация открывает доступ к мировым рынкам для предпринимателей со всего мира, что приводит к увеличению числа участников на рынке. Это требует от бизнеса не только конкурентоспособности в цене, но и в качестве, инновациях и обслуживании клиентов.</w:t>
      </w:r>
    </w:p>
    <w:p w:rsidR="00E37F88" w:rsidRPr="00E37F88" w:rsidRDefault="00E37F88" w:rsidP="00E37F88">
      <w:pPr>
        <w:rPr>
          <w:lang w:val="ru-RU"/>
        </w:rPr>
      </w:pPr>
      <w:r w:rsidRPr="00E37F88">
        <w:rPr>
          <w:lang w:val="ru-RU"/>
        </w:rPr>
        <w:t>Для успешной адаптации к глобальным рынкам предпринимателям необходимо разработать гибкие стратегии, способные быстро реагировать на изменения во внешней среде. Подход, ориентированный на реагирование на тренды и быстрое принятие решений, становится ключевым в условиях глобальной конкуренции. Гибкость и адаптивность позволяют предприятиям лучше адаптироваться к изменяющимся условиям и внедрять инновационные идеи быстрее, чем их конкуренты.</w:t>
      </w:r>
    </w:p>
    <w:p w:rsidR="00E37F88" w:rsidRPr="00E37F88" w:rsidRDefault="00E37F88" w:rsidP="00E37F88">
      <w:pPr>
        <w:rPr>
          <w:lang w:val="ru-RU"/>
        </w:rPr>
      </w:pPr>
      <w:r w:rsidRPr="00E37F88">
        <w:rPr>
          <w:lang w:val="ru-RU"/>
        </w:rPr>
        <w:t>Кроме того, глобальные рынки предоставляют предпринимателям уникальные возможности для расширения бизнеса и диверсификации портфеля продуктов. Доступ к мировым рынкам позволяет искать новые клиенты и партнеров, развивать новые продукты и услуги, основываясь на разнообразных потребностях и культурных особенностях различных стран.</w:t>
      </w:r>
    </w:p>
    <w:p w:rsidR="00E37F88" w:rsidRPr="00E37F88" w:rsidRDefault="00E37F88" w:rsidP="00E37F88">
      <w:pPr>
        <w:rPr>
          <w:lang w:val="ru-RU"/>
        </w:rPr>
      </w:pPr>
      <w:r w:rsidRPr="00E37F88">
        <w:rPr>
          <w:lang w:val="ru-RU"/>
        </w:rPr>
        <w:t>Однако, среди вызовов, связанных с глобализацией, стоит выделить необходимость учета различий в культуре, законодательстве, экономических условиях и потребительских предпочтениях различных стран. Предприниматели должны учитывать эти различия при разработке своих стратегий, чтобы успешно адаптировать свой бизнес к многообразию глобальных рынков.</w:t>
      </w:r>
    </w:p>
    <w:p w:rsidR="00E37F88" w:rsidRPr="00E37F88" w:rsidRDefault="00E37F88" w:rsidP="00E37F88">
      <w:pPr>
        <w:rPr>
          <w:lang w:val="ru-RU"/>
        </w:rPr>
      </w:pPr>
      <w:r w:rsidRPr="00E37F88">
        <w:rPr>
          <w:lang w:val="ru-RU"/>
        </w:rPr>
        <w:t>Еще одним важным аспектом влияния глобальных рынков на предпринимательскую стратегию является необходимость развития международных партнерств и сетей. Сотрудничество с международными компаниями, поиск новых партнеров для расширения бизнеса за пределами национальных границ становятся необходимостью для эффективной работы на глобальных рынках.</w:t>
      </w:r>
    </w:p>
    <w:p w:rsidR="00E37F88" w:rsidRPr="00E37F88" w:rsidRDefault="00E37F88" w:rsidP="00E37F88">
      <w:pPr>
        <w:rPr>
          <w:lang w:val="ru-RU"/>
        </w:rPr>
      </w:pPr>
      <w:r w:rsidRPr="00E37F88">
        <w:rPr>
          <w:lang w:val="ru-RU"/>
        </w:rPr>
        <w:t xml:space="preserve">В заключение, глобальные рынки оказывают значительное влияние на предпринимательскую стратегию. Они открывают новые возможности для бизнеса, но требуют адаптации и разработки новых подходов к управлению. Предприниматели, способные адаптироваться к глобальной конкуренции, учитывать разнообразие мировых рынков и стремиться к построению международных партнерств, имеют больше шансов на успешное развитие своего бизнеса в условиях современной </w:t>
      </w:r>
      <w:proofErr w:type="spellStart"/>
      <w:r w:rsidRPr="00E37F88">
        <w:rPr>
          <w:lang w:val="ru-RU"/>
        </w:rPr>
        <w:t>глобализированной</w:t>
      </w:r>
      <w:proofErr w:type="spellEnd"/>
      <w:r w:rsidRPr="00E37F88">
        <w:rPr>
          <w:lang w:val="ru-RU"/>
        </w:rPr>
        <w:t xml:space="preserve"> экономики.</w:t>
      </w:r>
    </w:p>
    <w:sectPr w:rsidR="00E37F88" w:rsidRPr="00E37F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8C"/>
    <w:rsid w:val="0090718C"/>
    <w:rsid w:val="00B4680B"/>
    <w:rsid w:val="00E3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0811"/>
  <w15:chartTrackingRefBased/>
  <w15:docId w15:val="{FF2A0CEB-E949-4FA7-9E30-369C11D3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F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2023-12-22T18:06:00Z</dcterms:created>
  <dcterms:modified xsi:type="dcterms:W3CDTF">2023-12-22T18:09:00Z</dcterms:modified>
</cp:coreProperties>
</file>