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0B" w:rsidRDefault="00BC4828" w:rsidP="00BC4828">
      <w:pPr>
        <w:pStyle w:val="1"/>
        <w:rPr>
          <w:lang w:val="ru-RU"/>
        </w:rPr>
      </w:pPr>
      <w:r w:rsidRPr="00D1135F">
        <w:rPr>
          <w:lang w:val="ru-RU"/>
        </w:rPr>
        <w:t>Технологии и инновации в сельском хозяйстве и агробизнесе</w:t>
      </w:r>
    </w:p>
    <w:p w:rsidR="00BC4828" w:rsidRPr="00BC4828" w:rsidRDefault="00BC4828" w:rsidP="00BC4828">
      <w:pPr>
        <w:rPr>
          <w:lang w:val="ru-RU"/>
        </w:rPr>
      </w:pPr>
      <w:r w:rsidRPr="00BC4828">
        <w:rPr>
          <w:lang w:val="ru-RU"/>
        </w:rPr>
        <w:t>Сельское хозяйство и агробизнес являются одними из ключевых отраслей мировой экономики, и развитие технологий и инноваций в этой сфере играет важную роль в повышении эффективности производства, увеличении урожайности, снижении затрат и создании устойчивых и экологически чистых методов возделывания земли.</w:t>
      </w:r>
    </w:p>
    <w:p w:rsidR="00BC4828" w:rsidRPr="00BC4828" w:rsidRDefault="00BC4828" w:rsidP="00BC4828">
      <w:r w:rsidRPr="00BC4828">
        <w:rPr>
          <w:lang w:val="ru-RU"/>
        </w:rPr>
        <w:t xml:space="preserve">Одной из ключевых инноваций в сельском хозяйстве является применение современных информационных технологий, включая использование цифровых платформ, датчиков, дронов и систем искусственного интеллекта. Эти технологии позволяют анализировать данные о почве, климате, растениях, а также проводить мониторинг состояния полей. </w:t>
      </w:r>
      <w:r w:rsidRPr="00BC4828">
        <w:t>Использование больших данных и аналитики позволяет оптимизировать процессы возделывания, улучшать решения по поливу, удобрениям, борьбе с болезнями и вредителями, что приводит к увеличению урожайности и снижению затрат.</w:t>
      </w:r>
    </w:p>
    <w:p w:rsidR="00BC4828" w:rsidRPr="00BC4828" w:rsidRDefault="00BC4828" w:rsidP="00BC4828">
      <w:r w:rsidRPr="00BC4828">
        <w:rPr>
          <w:lang w:val="ru-RU"/>
        </w:rPr>
        <w:t xml:space="preserve">Еще одной важной инновацией являются умные системы полива и удобрения, которые основаны на датчиках и автоматизированных системах управления. </w:t>
      </w:r>
      <w:r w:rsidRPr="00BC4828">
        <w:t>Такие системы позволяют точно регулировать количество полива и удобрений в зависимости от потребностей растений, что способствует экономии ресурсов, повышению эффективности и защите окружающей среды.</w:t>
      </w:r>
    </w:p>
    <w:p w:rsidR="00BC4828" w:rsidRPr="00BC4828" w:rsidRDefault="00BC4828" w:rsidP="00BC4828">
      <w:r w:rsidRPr="00BC4828">
        <w:t>В последние годы также активно развивается вертикальное и городское сельское хозяйство, основанное на использовании гидропоники, аэропоники и других инновационных методов выращивания растений без почвы. Эти технологии позволяют выращивать культуры внутри зданий с помощью специальных систем контроля условий: света, влажности, температуры и питательных веществ. Это позволяет повысить урожайность, сэкономить земельные ресурсы и обеспечить устойчивое производство продуктов питания в городских условиях.</w:t>
      </w:r>
    </w:p>
    <w:p w:rsidR="00BC4828" w:rsidRPr="00BC4828" w:rsidRDefault="00BC4828" w:rsidP="00BC4828">
      <w:r w:rsidRPr="00BC4828">
        <w:t>Кроме того, развитие биотехнологий и генной инженерии приводит к созданию новых сортов растений с улучшенными характеристиками, такими как устойчивость к болезням, высокая урожайность, адаптация к изменяющемуся климату. Это способствует сокращению потерь урожая и увеличению продуктивности сельского хозяйства.</w:t>
      </w:r>
    </w:p>
    <w:p w:rsidR="00BC4828" w:rsidRPr="00BC4828" w:rsidRDefault="00BC4828" w:rsidP="00BC4828">
      <w:r w:rsidRPr="00BC4828">
        <w:t>Необходимо отметить также важность обучения и просвещения для адаптации новых технологий в сельском хозяйстве. Образовательные программы, тренинги и консультации помогают фермерам и работникам аграрной отрасли освоить и эффективно применить новые инновации в своей деятельности.</w:t>
      </w:r>
    </w:p>
    <w:p w:rsidR="00BC4828" w:rsidRPr="00BC4828" w:rsidRDefault="00BC4828" w:rsidP="00BC4828">
      <w:pPr>
        <w:rPr>
          <w:lang w:val="ru-RU"/>
        </w:rPr>
      </w:pPr>
      <w:r w:rsidRPr="00BC4828">
        <w:rPr>
          <w:lang w:val="ru-RU"/>
        </w:rPr>
        <w:t>Технологии и инновации играют фундаментальную роль в развитии сельского хозяйства и агробизнеса. Применение современных информационных технологий, умных систем управления, вертикального сельского хозяйства, биотехнологий и образование в этой области способствуют повышению эффективности, увеличению урожайности, экологической устойчивости и созданию более эффективных методов производства пищи.</w:t>
      </w:r>
      <w:bookmarkStart w:id="0" w:name="_GoBack"/>
      <w:bookmarkEnd w:id="0"/>
    </w:p>
    <w:sectPr w:rsidR="00BC4828" w:rsidRPr="00BC482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EF"/>
    <w:rsid w:val="00B4680B"/>
    <w:rsid w:val="00BC4828"/>
    <w:rsid w:val="00C5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3C4ED"/>
  <w15:chartTrackingRefBased/>
  <w15:docId w15:val="{D8E9A989-AC67-4817-8795-FC41C5ED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48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8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8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2023-12-22T18:15:00Z</dcterms:created>
  <dcterms:modified xsi:type="dcterms:W3CDTF">2023-12-22T18:16:00Z</dcterms:modified>
</cp:coreProperties>
</file>