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A0" w:rsidRDefault="00CC3593" w:rsidP="00CC3593">
      <w:pPr>
        <w:pStyle w:val="1"/>
        <w:jc w:val="center"/>
      </w:pPr>
      <w:r w:rsidRPr="00CC3593">
        <w:t>Интеллектуальные системы управления в приборостроении</w:t>
      </w:r>
    </w:p>
    <w:p w:rsidR="00CC3593" w:rsidRDefault="00CC3593" w:rsidP="00CC3593"/>
    <w:p w:rsidR="00CC3593" w:rsidRDefault="00CC3593" w:rsidP="00CC3593">
      <w:bookmarkStart w:id="0" w:name="_GoBack"/>
      <w:r>
        <w:t>Интеллектуальные системы управления (ИСУ) в приборостроении представляют собой важное направление развития, которое объединяет передовые технологии в области искусственного интеллекта (ИИ) с инженерными и техническими приложениями. Эти системы позволяют создавать устройства и приборы, способные адаптироваться к изменяющимся условиям и выполнять сложные функции автоматическо</w:t>
      </w:r>
      <w:r>
        <w:t>го управления и анализа данных.</w:t>
      </w:r>
    </w:p>
    <w:p w:rsidR="00CC3593" w:rsidRDefault="00CC3593" w:rsidP="00CC3593">
      <w:r>
        <w:t>Одной из ключевых характеристик ИСУ является способность устройств и систем к обучению и самообучению. С помощью методов машинного обучения и нейронных сетей, интеллектуальные приборы могут адаптироваться к новым задачам и условиям работы. Например, в производственных приборах ИСУ позволяют автоматически корректировать параметры и процессы на основе анализа данных о качеств</w:t>
      </w:r>
      <w:r>
        <w:t>е и эффективности производства.</w:t>
      </w:r>
    </w:p>
    <w:p w:rsidR="00CC3593" w:rsidRDefault="00CC3593" w:rsidP="00CC3593">
      <w:r>
        <w:t>ИСУ также находят широкое применение в области автоматизации и управления. Например, в автопроме интеллектуальные системы управления используются для создания автономных автомобилей, способных принимать решения на основе данных с датчиков и камер, а также адаптироваться к дорожным условия</w:t>
      </w:r>
      <w:r>
        <w:t>м и другим участникам движения.</w:t>
      </w:r>
    </w:p>
    <w:p w:rsidR="00CC3593" w:rsidRDefault="00CC3593" w:rsidP="00CC3593">
      <w:r>
        <w:t>В медицинском приборостроении ИСУ позволяют создавать медицинские устройства с функциями диагностики, мониторинга и рекомендаций для пациентов. Это может включать в себя интеллектуальные медицинские приборы для измерения параметров здоровья, а также системы поддержки принятия решений для врач</w:t>
      </w:r>
      <w:r>
        <w:t>ей.</w:t>
      </w:r>
    </w:p>
    <w:p w:rsidR="00CC3593" w:rsidRDefault="00CC3593" w:rsidP="00CC3593">
      <w:r>
        <w:t>ИСУ также применяются в сфере энергетики и управления энергосистемами. Умные сети и интеллектуальные системы управления распределением энергии позволяют оптимизировать энергопотребление и повысить эффект</w:t>
      </w:r>
      <w:r>
        <w:t>ивность использования ресурсов.</w:t>
      </w:r>
    </w:p>
    <w:p w:rsidR="00CC3593" w:rsidRDefault="00CC3593" w:rsidP="00CC3593">
      <w:r>
        <w:t>Сфера транспорта также активно внедряет ИСУ, чтобы улучшить безопасность и управление транспортными средствами. Это может включать в себя системы автоматического пилотирования воздуш</w:t>
      </w:r>
      <w:r>
        <w:t xml:space="preserve">ных судов и беспилотных </w:t>
      </w:r>
      <w:proofErr w:type="spellStart"/>
      <w:r>
        <w:t>дронов</w:t>
      </w:r>
      <w:proofErr w:type="spellEnd"/>
      <w:r>
        <w:t>.</w:t>
      </w:r>
    </w:p>
    <w:p w:rsidR="00CC3593" w:rsidRDefault="00CC3593" w:rsidP="00CC3593">
      <w:r>
        <w:t>Интеллектуальные системы управления имеют широкий спектр применения в промышленности, здравоохранении, транспорте и других отраслях. Их способность к адаптации, самообучению и анализу данных делает их мощными инструментами для повышения эффективности и автоматизации различных процессов. С постоянным развитием технологий в области искусственного интеллекта, можно ожидать, что роль ИСУ в приборостроении будет продолжать расти, способствуя созданию более интеллектуальных и адаптивных устройств и систем.</w:t>
      </w:r>
    </w:p>
    <w:p w:rsidR="00CC3593" w:rsidRDefault="00CC3593" w:rsidP="00CC3593">
      <w:r>
        <w:t>Интеллектуальные системы управления также находят применение в области робототехники и автоматизации производства. Роботы, оснащенные ИСУ, способны выполнять сложные задачи, включая монтаж, сортировку, упаковку и даже взаимодействие с людьми в производственных средах. Это улучшает производительность и качество производства, а также увеличив</w:t>
      </w:r>
      <w:r>
        <w:t>ает безопасность рабочей среды.</w:t>
      </w:r>
    </w:p>
    <w:p w:rsidR="00CC3593" w:rsidRDefault="00CC3593" w:rsidP="00CC3593">
      <w:r>
        <w:t>В сельском хозяйстве ИСУ помогают оптимизировать процессы управления сельскохозяйственными машинами и системами автоматизированного ухода за культурами. Умные сельскохозяйственные приборы могут контролировать влажность почвы, расход удобрений и воды, а также предупреждать об опасных пестицидах, что улучшает урожайность и снижает негативное в</w:t>
      </w:r>
      <w:r>
        <w:t>оздействие на окружающую среду.</w:t>
      </w:r>
    </w:p>
    <w:p w:rsidR="00CC3593" w:rsidRDefault="00CC3593" w:rsidP="00CC3593">
      <w:r>
        <w:lastRenderedPageBreak/>
        <w:t>В строительстве ИСУ позволяют управлять стройплощадкой и строительными машинами, повышая безопасность и эффективность стройки. Роботы-строители, управляемые ИСУ, способны выполнять монотонные и опасные задачи, осво</w:t>
      </w:r>
      <w:r>
        <w:t>бождая людей от тяжелого труда.</w:t>
      </w:r>
    </w:p>
    <w:p w:rsidR="00CC3593" w:rsidRDefault="00CC3593" w:rsidP="00CC3593">
      <w:r>
        <w:t xml:space="preserve">Интеллектуальные системы управления также находят применение в системах умного дома, где они позволяют автоматизировать управление освещением, отоплением, безопасностью и </w:t>
      </w:r>
      <w:r>
        <w:t>другими аспектами жизни в доме.</w:t>
      </w:r>
    </w:p>
    <w:p w:rsidR="00CC3593" w:rsidRPr="00CC3593" w:rsidRDefault="00CC3593" w:rsidP="00CC3593">
      <w:r>
        <w:t>В целом, ИСУ представляют собой мощный инструмент для создания более умных и эффективных систем и устройств в различных сферах деятельности. С их помощью можно добиться более высокой производительности, повысить безопасность, улучшить качество и снизить затраты в различных областях, что делает их ключевым элементом современного приборостроения и инженерии.</w:t>
      </w:r>
      <w:bookmarkEnd w:id="0"/>
    </w:p>
    <w:sectPr w:rsidR="00CC3593" w:rsidRPr="00CC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A0"/>
    <w:rsid w:val="008907A0"/>
    <w:rsid w:val="00C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1B37"/>
  <w15:chartTrackingRefBased/>
  <w15:docId w15:val="{8AEDFE63-6391-4400-9929-25E0915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5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2023-12-23T05:58:00Z</dcterms:created>
  <dcterms:modified xsi:type="dcterms:W3CDTF">2023-12-23T05:58:00Z</dcterms:modified>
</cp:coreProperties>
</file>