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744" w:rsidRDefault="00E93541" w:rsidP="00E93541">
      <w:pPr>
        <w:pStyle w:val="1"/>
        <w:jc w:val="center"/>
      </w:pPr>
      <w:r w:rsidRPr="00E93541">
        <w:t>Применение приборостроения в спорте</w:t>
      </w:r>
    </w:p>
    <w:p w:rsidR="00E93541" w:rsidRDefault="00E93541" w:rsidP="00E93541"/>
    <w:p w:rsidR="00E93541" w:rsidRDefault="00E93541" w:rsidP="00E93541">
      <w:bookmarkStart w:id="0" w:name="_GoBack"/>
      <w:r>
        <w:t>Применение приборостроения в спорте имеет большое значение для тренировок, соревнований и повышения результативности спортсменов. Современные приборы и технологии помогают спортсменам и их тренерам более точно контролировать и анализировать физические парам</w:t>
      </w:r>
      <w:r>
        <w:t>етры и результаты соревнований.</w:t>
      </w:r>
    </w:p>
    <w:p w:rsidR="00E93541" w:rsidRDefault="00E93541" w:rsidP="00E93541">
      <w:r>
        <w:t>Одной из ключевых областей применения приборостроения в спорте является мониторинг физиологических параметров спортсменов. С помощью электрокардиографии (ЭКГ), приборов для измерения уровня кислорода в крови, счетчиков шагов и других устройств можно отслеживать сердечный ритм, дыхание, уровень метаболизма и другие важные показатели. Это позволяет оптимизировать тренировочные программы</w:t>
      </w:r>
      <w:r>
        <w:t xml:space="preserve"> и предотвращать переутомление.</w:t>
      </w:r>
    </w:p>
    <w:p w:rsidR="00E93541" w:rsidRDefault="00E93541" w:rsidP="00E93541">
      <w:r>
        <w:t>Еще одной важной областью является применение высокоточных датчиков и приборов для измерения движений и позиций тела спортсменов. Технологии GPS, акселерометры и гироскопы позволяют отслеживать перемещения и скорости на поле, трекинг движений в беге, плавании, гимнастике и других видах спорта. Это важно для анализа техники и оптимизации движений.</w:t>
      </w:r>
    </w:p>
    <w:p w:rsidR="00E93541" w:rsidRDefault="00E93541" w:rsidP="00E93541">
      <w:r>
        <w:t>Применение приборостроения также расширяется на область анализа данных и создания виртуальных тренировочных сред. Виртуальная реальность (VR) и дополненная реальность (AR) используются для создания симуляторов и тренировочных площадок, позволяя спортсменам тренироваться в различных условиях и сценариях. Это особенно актуально в автоспорте, пилотировании и других видах, где важна реа</w:t>
      </w:r>
      <w:r>
        <w:t>кция на нестандартные ситуации.</w:t>
      </w:r>
    </w:p>
    <w:p w:rsidR="00E93541" w:rsidRDefault="00E93541" w:rsidP="00E93541">
      <w:r>
        <w:t xml:space="preserve">Компьютерные программы и алгоритмы также широко используются в спортивной аналитике. Они позволяют проводить статистический анализ данных соревнований, прогнозировать результаты и разрабатывать стратегии. Такие системы могут быть особенно полезны в командных видах спорта, таких </w:t>
      </w:r>
      <w:r>
        <w:t>как футбол, баскетбол и хоккей.</w:t>
      </w:r>
    </w:p>
    <w:p w:rsidR="00E93541" w:rsidRDefault="00E93541" w:rsidP="00E93541">
      <w:r>
        <w:t>Итак, применение приборостроения в спорте играет важную роль в повышении эффективности тренировок, анализе данных и разработке новых технических решений. Оно способствует улучшению производительности спортсменов и делает спорт более интересным и инновационным.</w:t>
      </w:r>
    </w:p>
    <w:p w:rsidR="00E93541" w:rsidRDefault="00E93541" w:rsidP="00E93541">
      <w:r>
        <w:t xml:space="preserve">Кроме того, приборостроение имеет важное значение в области соревнований и разрешения спортивных конфликтов. Судейские системы и аппаратные средства для регистрации результатов позволяют обеспечить справедливость и объективность судейства. Примерами могут служить системы фиксации времени, датчики прикосновения, бесконтактные </w:t>
      </w:r>
      <w:r>
        <w:t>счетчики очков и многие другие.</w:t>
      </w:r>
    </w:p>
    <w:p w:rsidR="00E93541" w:rsidRDefault="00E93541" w:rsidP="00E93541">
      <w:r>
        <w:t>Для многих видов спорта приборы играют роль важных элементов снаряжения и снастей. Например, в гольфе, теннисе или настольном теннисе ракетки и мячи часто имеют встроенные датчики для учета ударов и движений. Это позволяет спортсменам отслеживать свои результаты, а также участвовать в соревнованиях и тренировк</w:t>
      </w:r>
      <w:r>
        <w:t>ах онлайн, не покидая свой дом.</w:t>
      </w:r>
    </w:p>
    <w:p w:rsidR="00E93541" w:rsidRDefault="00E93541" w:rsidP="00E93541">
      <w:r>
        <w:t>Спортсмены и тренеры также воспринимают приборы для анализа биомеханики и двигательных навыков. Биометрические датчики и камеры позволяют записывать движения и анализировать их, что особенно полезно в спорте с высокими техническими требованиями, таким как фигурн</w:t>
      </w:r>
      <w:r>
        <w:t>ое катание или прыжки на лыжах.</w:t>
      </w:r>
    </w:p>
    <w:p w:rsidR="00E93541" w:rsidRDefault="00E93541" w:rsidP="00E93541">
      <w:r>
        <w:t xml:space="preserve">И наконец, современные приборы и информационные системы вносят революцию в трансляции и восприятие спортивных событий. Телевизионные и онлайн-трансляции, виртуальные </w:t>
      </w:r>
      <w:r>
        <w:lastRenderedPageBreak/>
        <w:t>интерактивные площадки и системы анализа игровых ситуаций делают спорт доступным и увлекательным для милли</w:t>
      </w:r>
      <w:r>
        <w:t>онов болельщиков по всему миру.</w:t>
      </w:r>
    </w:p>
    <w:p w:rsidR="00E93541" w:rsidRPr="00E93541" w:rsidRDefault="00E93541" w:rsidP="00E93541">
      <w:r>
        <w:t>В заключение, приборостроение оказывает значительное влияние на спорт, улучшая тренировочные процессы, обеспечивая справедливость на соревнованиях, анализируя биомеханику и предоставляя новые возможности для болельщиков. Оно становится неотъемлемой частью современного спорта и способствует его развитию и инновациям.</w:t>
      </w:r>
      <w:bookmarkEnd w:id="0"/>
    </w:p>
    <w:sectPr w:rsidR="00E93541" w:rsidRPr="00E93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744"/>
    <w:rsid w:val="00034744"/>
    <w:rsid w:val="00E9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3E3E3"/>
  <w15:chartTrackingRefBased/>
  <w15:docId w15:val="{30FFA87A-1A3E-45DE-9E8C-BED5AA7D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552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2023-12-23T11:41:00Z</dcterms:created>
  <dcterms:modified xsi:type="dcterms:W3CDTF">2023-12-23T11:43:00Z</dcterms:modified>
</cp:coreProperties>
</file>