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15" w:rsidRDefault="00087B36" w:rsidP="00087B36">
      <w:pPr>
        <w:pStyle w:val="1"/>
        <w:jc w:val="center"/>
      </w:pPr>
      <w:r w:rsidRPr="00087B36">
        <w:t>Разработка медицинского диагностического оборудования</w:t>
      </w:r>
    </w:p>
    <w:p w:rsidR="00087B36" w:rsidRDefault="00087B36" w:rsidP="00087B36"/>
    <w:p w:rsidR="00087B36" w:rsidRDefault="00087B36" w:rsidP="00087B36">
      <w:bookmarkStart w:id="0" w:name="_GoBack"/>
      <w:r>
        <w:t>Разработка медицинского диагностического оборудования является одним из ключевых направлений в современном приборостроении. Это оборудование играет важную роль в медицинской практике, позволяя врачам проводить точные диагностики, мониторинг состояния пациентов и контролировать эффективность лечения. Разработка и инновации в этой области способствуют улучшению здравоохранения, сокращению смертности и повышению каче</w:t>
      </w:r>
      <w:r>
        <w:t>ства медицинского обслуживания.</w:t>
      </w:r>
    </w:p>
    <w:p w:rsidR="00087B36" w:rsidRDefault="00087B36" w:rsidP="00087B36">
      <w:r>
        <w:t>Одним из важных видов медицинского диагностического оборудования являются медицинские сканеры и оборудование для медицинской визуализации. К ним относятся компьютерная томография (КТ), магнитно-резонансная томография (МРТ), ультразвуковая диагностика и рентгеновская диагностика. Эти приборы позволяют визуализировать внутренние органы и ткани пациентов, выявлять заболеван</w:t>
      </w:r>
      <w:r>
        <w:t>ия, опухоли и другие патологии.</w:t>
      </w:r>
    </w:p>
    <w:p w:rsidR="00087B36" w:rsidRDefault="00087B36" w:rsidP="00087B36">
      <w:r>
        <w:t>Лабораторное оборудование для медицинских исследований и анализа также играет важную роль в диагностике. Анализаторы крови, мочи, биохимические анализаторы и молекулярно-биологические приборы позволяют проводить лабораторные исследования, выявлять инфекции, химич</w:t>
      </w:r>
      <w:r>
        <w:t>еские аномалии и многое другое.</w:t>
      </w:r>
    </w:p>
    <w:p w:rsidR="00087B36" w:rsidRDefault="00087B36" w:rsidP="00087B36">
      <w:r>
        <w:t xml:space="preserve">Медицинская электроника и медицинские приборы для мониторинга состояния пациентов также широко используются в современной медицине. Это включает в себя электрокардиографы (ЭКГ), </w:t>
      </w:r>
      <w:proofErr w:type="spellStart"/>
      <w:r>
        <w:t>пульсоксиметры</w:t>
      </w:r>
      <w:proofErr w:type="spellEnd"/>
      <w:r>
        <w:t>, аппараты для измерения артериального давления и другие приборы, которые помогают врачам отслеживать состояние пациентов в реальн</w:t>
      </w:r>
      <w:r>
        <w:t>ом времени.</w:t>
      </w:r>
    </w:p>
    <w:p w:rsidR="00087B36" w:rsidRDefault="00087B36" w:rsidP="00087B36">
      <w:r>
        <w:t xml:space="preserve">Современные технологии и инновации в приборостроении позволяют создавать более компактное, точное и доступное медицинское оборудование. Например, разработки в области </w:t>
      </w:r>
      <w:proofErr w:type="spellStart"/>
      <w:r>
        <w:t>нанотехнологий</w:t>
      </w:r>
      <w:proofErr w:type="spellEnd"/>
      <w:r>
        <w:t xml:space="preserve"> и микроэлектроники привели к созданию миниатюрных датчиков и микросистем для мониторинга здоровья, что сделало возможным персональное медицинское обслуживание и дистанци</w:t>
      </w:r>
      <w:r>
        <w:t>онное наблюдение за пациентами.</w:t>
      </w:r>
    </w:p>
    <w:p w:rsidR="00087B36" w:rsidRDefault="00087B36" w:rsidP="00087B36">
      <w:r>
        <w:t>Безопасность и надежность медицинского оборудования имеют критическое значение. Стандарты качества и сертификация обеспечивают соответствие медицинских приборов мировым стандартам и требованиям безопасности. Постоянное обновление и усовершенствование медицинского оборудования способствует его надежной работе и повышению уровня заботы о пациентах.</w:t>
      </w:r>
    </w:p>
    <w:p w:rsidR="00087B36" w:rsidRDefault="00087B36" w:rsidP="00087B36">
      <w:r>
        <w:t>Дополнительно стоит отметить, что разработка медицинского диагностического оборудования тесно связана с медицинской наукой и клинической практикой. Врачи и исследователи активно сотрудничают с инженерами и приборостроителями, чтобы создавать инновационные приборы, которые соответствуют потребностям медицины и обеспечивают более точную и раннюю диа</w:t>
      </w:r>
      <w:r>
        <w:t>гностику различных заболеваний.</w:t>
      </w:r>
    </w:p>
    <w:p w:rsidR="00087B36" w:rsidRDefault="00087B36" w:rsidP="00087B36">
      <w:r>
        <w:t>Интеграция современных информационных технологий и программных решений в медицинское оборудование также является актуальным трендом. Это включает в себя использование искусственного интеллекта (ИИ) для анализа медицинских данных, облачных платформ для хранения и обмена медицинской информацией, а также разработку мобильных приложений для мониторинга здоровья и взаимодейств</w:t>
      </w:r>
      <w:r>
        <w:t>ия с медицинскими устройствами.</w:t>
      </w:r>
    </w:p>
    <w:p w:rsidR="00087B36" w:rsidRDefault="00087B36" w:rsidP="00087B36">
      <w:r>
        <w:t xml:space="preserve">Борьба с инфекционными заболеваниями и глобальными эпидемиями также стимулирует разработку новых медицинских диагностических приборов. Системы быстрой диагностики </w:t>
      </w:r>
      <w:r>
        <w:lastRenderedPageBreak/>
        <w:t>инфекций, включая тесты на вирусы, бактерии и другие патогены, становятся все более важн</w:t>
      </w:r>
      <w:r>
        <w:t>ыми в условиях угрозы эпидемий.</w:t>
      </w:r>
    </w:p>
    <w:p w:rsidR="00087B36" w:rsidRDefault="00087B36" w:rsidP="00087B36">
      <w:r>
        <w:t>Важным аспектом разработки медицинского оборудования является обучение медицинского персонала и врачей в использовании этой техники. Они должны быть обучены правильному применению и интерпретации результатов, чтобы обеспечивать наивысший уро</w:t>
      </w:r>
      <w:r>
        <w:t>вень медицинского обслуживания.</w:t>
      </w:r>
    </w:p>
    <w:p w:rsidR="00087B36" w:rsidRDefault="00087B36" w:rsidP="00087B36">
      <w:r>
        <w:t>Таким образом, разработка медицинского диагностического оборудования остается актуальной и динамично развивающейся областью, которая способствует прогрессу в медицине, улучшает качество здравоохранения и спасает жизни пациентов. Инновации в приборостроении и медицинских науках продолжат формировать будущее медицинской практики и медицинской индустрии в целом.</w:t>
      </w:r>
    </w:p>
    <w:p w:rsidR="00087B36" w:rsidRPr="00087B36" w:rsidRDefault="00087B36" w:rsidP="00087B36">
      <w:r>
        <w:t>В заключение, разработка медицинского диагностического оборудования имеет большое значение для медицинской индустрии и общества в целом. Это оборудование играет ключевую роль в диагностике, лечении и мониторинге заболеваний, спасая жизни и улучшая качество жизни пациентов. Инновации в приборостроении продолжают совершенствовать медицинскую практику и открывают новые перспективы в области здравоохранения.</w:t>
      </w:r>
      <w:bookmarkEnd w:id="0"/>
    </w:p>
    <w:sectPr w:rsidR="00087B36" w:rsidRPr="0008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15"/>
    <w:rsid w:val="00087B36"/>
    <w:rsid w:val="007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D117"/>
  <w15:chartTrackingRefBased/>
  <w15:docId w15:val="{7CA69315-CF44-4229-8A62-1149A778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2023-12-23T12:31:00Z</dcterms:created>
  <dcterms:modified xsi:type="dcterms:W3CDTF">2023-12-23T12:32:00Z</dcterms:modified>
</cp:coreProperties>
</file>