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05A" w:rsidRDefault="002D2108" w:rsidP="002D2108">
      <w:pPr>
        <w:pStyle w:val="1"/>
        <w:jc w:val="center"/>
      </w:pPr>
      <w:r w:rsidRPr="002D2108">
        <w:t>Инновации в приборостроении для исследования атмосферы Земли</w:t>
      </w:r>
    </w:p>
    <w:p w:rsidR="002D2108" w:rsidRDefault="002D2108" w:rsidP="002D2108"/>
    <w:p w:rsidR="002D2108" w:rsidRDefault="002D2108" w:rsidP="002D2108">
      <w:bookmarkStart w:id="0" w:name="_GoBack"/>
      <w:r>
        <w:t>Исследование атмосферы Земли имеет важное значение для понимания климатических изменений, погодных явлений и их воздействия на окружающую среду и человечество в целом. В этой области приборостроение играет ключевую роль, предоставляя средства для сбора данных и мониторинга атмосферных параметров. С развитием технологий появились инновации в приборостроении, которые значительно улучшили способность исследов</w:t>
      </w:r>
      <w:r>
        <w:t>ателей изучать атмосферу Земли.</w:t>
      </w:r>
    </w:p>
    <w:p w:rsidR="002D2108" w:rsidRDefault="002D2108" w:rsidP="002D2108">
      <w:r>
        <w:t>Одной из значимых инноваций является использование беспилотных аппаратов (</w:t>
      </w:r>
      <w:proofErr w:type="spellStart"/>
      <w:r>
        <w:t>дронов</w:t>
      </w:r>
      <w:proofErr w:type="spellEnd"/>
      <w:r>
        <w:t xml:space="preserve">) для исследования атмосферы. </w:t>
      </w:r>
      <w:proofErr w:type="spellStart"/>
      <w:r>
        <w:t>Дроны</w:t>
      </w:r>
      <w:proofErr w:type="spellEnd"/>
      <w:r>
        <w:t xml:space="preserve"> оборудованы различными приборами, такими как атмосферные сенсоры, метеорологические приборы и оптические системы. Они могут быть запущены в атмосферу для сбора данных о температуре, влажности, атмосферном давлении и других параметрах на различных высотах. Это позволяет проводить более точные и частотные измерения, а также исследовать тру</w:t>
      </w:r>
      <w:r>
        <w:t>днодоступные или опасные места.</w:t>
      </w:r>
    </w:p>
    <w:p w:rsidR="002D2108" w:rsidRDefault="002D2108" w:rsidP="002D2108">
      <w:r>
        <w:t>Еще одной инновацией является применение спутниковых систем для мониторинга атмосферы. Спутники оснащены специализированными приборами, которые способны собирать данные о составе атмосферы, концентрации парниковых газов, движении облаков и других атмосферных явлениях. Спутники обеспечивают глобальный охват и непрерывное наблюдение за атмосферой, что позволяет более полно и всесторонне анализировать изменения</w:t>
      </w:r>
      <w:r>
        <w:t xml:space="preserve"> в климате и составе атмосферы.</w:t>
      </w:r>
    </w:p>
    <w:p w:rsidR="002D2108" w:rsidRDefault="002D2108" w:rsidP="002D2108">
      <w:r>
        <w:t>Инновации также касаются разработки более точных и чувствительных атмосферных сенсоров</w:t>
      </w:r>
      <w:r>
        <w:t>,</w:t>
      </w:r>
      <w:r>
        <w:t xml:space="preserve"> и анализаторов. Например, спектрометры и газоанализаторы становятся более компактными, мобильными и эффективными, что позволяет проводить более подробные исследования атмосферных га</w:t>
      </w:r>
      <w:r>
        <w:t>зов и их воздействия на климат.</w:t>
      </w:r>
    </w:p>
    <w:p w:rsidR="002D2108" w:rsidRDefault="002D2108" w:rsidP="002D2108">
      <w:r>
        <w:t xml:space="preserve">Одной из важных задач исследования атмосферы является изучение атмосферных явлений, таких как тучи, смерчи и молнии. Для этой цели разрабатываются специальные приборы, такие как радары и атмосферные </w:t>
      </w:r>
      <w:proofErr w:type="spellStart"/>
      <w:r>
        <w:t>лидары</w:t>
      </w:r>
      <w:proofErr w:type="spellEnd"/>
      <w:r>
        <w:t>. Они обеспечивают высокоточное наблюдение за этими явлениями и позволяют лучше понимать их п</w:t>
      </w:r>
      <w:r>
        <w:t>рироду и механизмы образования.</w:t>
      </w:r>
    </w:p>
    <w:p w:rsidR="002D2108" w:rsidRDefault="002D2108" w:rsidP="002D2108">
      <w:r>
        <w:t>Инновации в приборостроении также касаются автоматизации и удаленного управления приборами. С развитием интернета вещей и сетей связи удаленное сбор данных и управление приборами становятся более эффективными и доступными.</w:t>
      </w:r>
    </w:p>
    <w:p w:rsidR="002D2108" w:rsidRDefault="002D2108" w:rsidP="002D2108">
      <w:r>
        <w:t>Дополнительно, инновации в приборостроении для исследования атмосферы также включают в себя разработку и внедрение беспилотных аэростатов и дирижаблей, которые могут использоваться для долгосрочного мониторинга атмосферных параметров на различных высотах. Эти беспилотные системы могут быть оснащены различными сенсорами и оборудованием для сбора данных, и они предоставляют возможность более детально изучать вертикальное распре</w:t>
      </w:r>
      <w:r>
        <w:t>деление атмосферных параметров.</w:t>
      </w:r>
    </w:p>
    <w:p w:rsidR="002D2108" w:rsidRDefault="002D2108" w:rsidP="002D2108">
      <w:r>
        <w:t>Кроме того, инновации в области обработки данных и вычислительных методов играют ключевую роль в анализе и интерпретации информации, полученной из приборов для исследования атмосферы. Современные алгоритмы и программное обеспечение позволяют исследователям проводить сложные численные моделирования и анализировать большие объемы данных для выявления закономерностей и т</w:t>
      </w:r>
      <w:r>
        <w:t>рендов в атмосферных процессах.</w:t>
      </w:r>
    </w:p>
    <w:p w:rsidR="002D2108" w:rsidRDefault="002D2108" w:rsidP="002D2108">
      <w:r>
        <w:t xml:space="preserve">Также стоит отметить, что совместные международные проекты и </w:t>
      </w:r>
      <w:proofErr w:type="spellStart"/>
      <w:r>
        <w:t>коллаборации</w:t>
      </w:r>
      <w:proofErr w:type="spellEnd"/>
      <w:r>
        <w:t xml:space="preserve"> становятся все более распространенными в исследовании атмосферы. Это позволяет объединять усилия и </w:t>
      </w:r>
      <w:r>
        <w:lastRenderedPageBreak/>
        <w:t>ресурсы ученых и инженеров из разных стран для решения сложных атмосферных задач и проведения масштаб</w:t>
      </w:r>
      <w:r>
        <w:t>ных наблюдений и экспериментов.</w:t>
      </w:r>
    </w:p>
    <w:p w:rsidR="002D2108" w:rsidRDefault="002D2108" w:rsidP="002D2108">
      <w:r>
        <w:t>Инновации в приборостроении для исследования атмосферы не только способствуют научным открытиям, но также имеют практическое применение. Например, они играют важную роль в повышении точности погодных прогнозов, управлении природными бедствиями и мониторинге загрязнения воздуха. Эти приборы также помогают определять воздействие антропогенных факторов на атмосферу и климат, что имеет важное значение для разработки политики и стратегий по снижению негати</w:t>
      </w:r>
      <w:r>
        <w:t>вных экологических последствий.</w:t>
      </w:r>
    </w:p>
    <w:p w:rsidR="002D2108" w:rsidRDefault="002D2108" w:rsidP="002D2108">
      <w:r>
        <w:t>Таким образом, инновации в приборостроении продолжают играть ключевую роль в исследовании атмосферы Земли, и их вклад в научные открытия и практические приложения с каждым годом становится все более значительным.</w:t>
      </w:r>
    </w:p>
    <w:p w:rsidR="002D2108" w:rsidRPr="002D2108" w:rsidRDefault="002D2108" w:rsidP="002D2108">
      <w:r>
        <w:t>В заключение, инновации в приборостроении играют важную роль в исследовании атмосферы Земли. Они позволяют улучшить точность и доступность данных, что в свою очередь способствует более глубокому пониманию атмосферных процессов и изменений в климате. Эти инновации имеют важное значение для предсказания погоды, мониторинга климатических изменений и разработки стратегий для борьбы с глобальными экологическими проблемами.</w:t>
      </w:r>
      <w:bookmarkEnd w:id="0"/>
    </w:p>
    <w:sectPr w:rsidR="002D2108" w:rsidRPr="002D2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05A"/>
    <w:rsid w:val="002D2108"/>
    <w:rsid w:val="0063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2D337"/>
  <w15:chartTrackingRefBased/>
  <w15:docId w15:val="{AD2E94FF-DE8E-4226-9FAF-161395750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21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21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683</Words>
  <Characters>3895</Characters>
  <Application>Microsoft Office Word</Application>
  <DocSecurity>0</DocSecurity>
  <Lines>32</Lines>
  <Paragraphs>9</Paragraphs>
  <ScaleCrop>false</ScaleCrop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2023-12-23T13:08:00Z</dcterms:created>
  <dcterms:modified xsi:type="dcterms:W3CDTF">2023-12-23T13:09:00Z</dcterms:modified>
</cp:coreProperties>
</file>