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557F" w:rsidRDefault="00D17604" w:rsidP="00D17604">
      <w:pPr>
        <w:pStyle w:val="1"/>
        <w:jc w:val="center"/>
      </w:pPr>
      <w:r w:rsidRPr="00D17604">
        <w:t>Биоразнообразие морских экосистем и их защита</w:t>
      </w:r>
    </w:p>
    <w:p w:rsidR="00D17604" w:rsidRDefault="00D17604" w:rsidP="00D17604"/>
    <w:p w:rsidR="00D17604" w:rsidRDefault="00D17604" w:rsidP="00D17604">
      <w:r>
        <w:t xml:space="preserve">Морские экосистемы представляют собой уникальные и сложные среды, обладающие высокой степенью биоразнообразия. В них обитает множество видов морских организмов, начиная от микроскопических фитопланктонов и заканчивая китами и коралловыми рифами. Биоразнообразие морских экосистем играет важную роль в поддержании экологического баланса на Земле и предоставляет ряд ценных </w:t>
      </w:r>
      <w:proofErr w:type="spellStart"/>
      <w:r>
        <w:t>экосистемных</w:t>
      </w:r>
      <w:proofErr w:type="spellEnd"/>
      <w:r>
        <w:t xml:space="preserve"> услуг для человечества.</w:t>
      </w:r>
    </w:p>
    <w:p w:rsidR="00D17604" w:rsidRDefault="00D17604" w:rsidP="00D17604">
      <w:r>
        <w:t>Однако морские экосистемы подвергаются различным угрозам, включая изменение климата, перенаселение побережий, загрязнение воды, незаконную рыболовство и разрушение прибрежных угодий. Эти факторы могут привести к снижению биоразнообразия и ухудшению состояния морских экосистем.</w:t>
      </w:r>
    </w:p>
    <w:p w:rsidR="00D17604" w:rsidRDefault="00D17604" w:rsidP="00D17604">
      <w:r>
        <w:t>Защита биоразнообразия морских экосистем становится все более важной задачей в условиях увеличивающегося воздействия человеческой деятельности на океан. Для этого разрабатываются различные стратегии и меры:</w:t>
      </w:r>
    </w:p>
    <w:p w:rsidR="00D17604" w:rsidRDefault="00D17604" w:rsidP="00D17604">
      <w:r>
        <w:t>1. Создание морских заповедников и морских национальных парков. Эти охраняемые территории предоставляют место для сохранения уникальных экосистем и охраны морских видов.</w:t>
      </w:r>
    </w:p>
    <w:p w:rsidR="00D17604" w:rsidRDefault="00D17604" w:rsidP="00D17604">
      <w:r>
        <w:t xml:space="preserve">2. Регулирование промышленной рыболовной деятельности. Эффективное управление рыболовством помогает предотвратить </w:t>
      </w:r>
      <w:r w:rsidR="00F42EFF">
        <w:t>растрату</w:t>
      </w:r>
      <w:bookmarkStart w:id="0" w:name="_GoBack"/>
      <w:bookmarkEnd w:id="0"/>
      <w:r>
        <w:t xml:space="preserve"> ресурсов и сохранить морские популяции.</w:t>
      </w:r>
    </w:p>
    <w:p w:rsidR="00D17604" w:rsidRDefault="00D17604" w:rsidP="00D17604">
      <w:r>
        <w:t>3. Ограничение выбросов загрязняющих веществ и пластиковых отходов в море. Снижение загрязнения морей помогает сохранить биоразнообразие и улучшить качество морской среды.</w:t>
      </w:r>
    </w:p>
    <w:p w:rsidR="00D17604" w:rsidRDefault="00D17604" w:rsidP="00D17604">
      <w:r>
        <w:t>4. Образование и информирование. Повышение осведомленности об экологической значимости морских экосистем и принципах устойчивого использования морских ресурсов способствует защите биоразнообразия.</w:t>
      </w:r>
    </w:p>
    <w:p w:rsidR="00D17604" w:rsidRDefault="00D17604" w:rsidP="00D17604">
      <w:r>
        <w:t>5. Международное сотрудничество. Морские экосистемы пересекают границы множества стран, и международное сотрудничество играет важную роль в их защите и управлении.</w:t>
      </w:r>
    </w:p>
    <w:p w:rsidR="00D17604" w:rsidRDefault="00D17604" w:rsidP="00D17604">
      <w:r>
        <w:t>Биоразнообразие морских экосистем имеет огромное значение для устойчивого развития планеты и поддержания жизни на Земле. Защита и управление этими экосистемами должны стать приоритетными задачами для общества и мирового сообщества в целом, чтобы сохранить их богатство и ценность для будущих поколений.</w:t>
      </w:r>
    </w:p>
    <w:p w:rsidR="00D17604" w:rsidRDefault="00D17604" w:rsidP="00D17604">
      <w:r>
        <w:t>Для более эффективной защиты биоразнообразия морских экосистем необходимо уделять особое внимание научным исследованиям и мониторингу состояния океана. Это позволит более точно определять изменения в морских экосистемах и быстро реагировать на угрозы.</w:t>
      </w:r>
    </w:p>
    <w:p w:rsidR="00D17604" w:rsidRDefault="00D17604" w:rsidP="00D17604">
      <w:r>
        <w:t xml:space="preserve">Важной задачей также является разработка и применение устойчивых методов рыболовства и </w:t>
      </w:r>
      <w:proofErr w:type="spellStart"/>
      <w:r>
        <w:t>аквакультуры</w:t>
      </w:r>
      <w:proofErr w:type="spellEnd"/>
      <w:r>
        <w:t xml:space="preserve">. Управление рыбными ресурсами должно основываться на принципах сохранения и восстановления морских популяций, а также учете </w:t>
      </w:r>
      <w:proofErr w:type="spellStart"/>
      <w:r>
        <w:t>экосистемных</w:t>
      </w:r>
      <w:proofErr w:type="spellEnd"/>
      <w:r>
        <w:t xml:space="preserve"> взаимодействий. Это поможет сбалансировать потребление морских ресурсов и сохранить биоразнообразие.</w:t>
      </w:r>
    </w:p>
    <w:p w:rsidR="00D17604" w:rsidRDefault="00D17604" w:rsidP="00D17604">
      <w:r>
        <w:t>Следует также обратить внимание на роль коралловых рифов в морских экосистемах. Они являются домом для множества видов морских организмов и обладают высокой экологической ценностью. Защита и восстановление коралловых рифов должны быть включены в приоритетные задачи морской охраны.</w:t>
      </w:r>
    </w:p>
    <w:p w:rsidR="00D17604" w:rsidRDefault="00D17604" w:rsidP="00D17604">
      <w:r>
        <w:lastRenderedPageBreak/>
        <w:t>Международное сотрудничество также играет важную роль в защите биоразнообразия морских экосистем. Многие морские виды мигрируют через границы различных стран, и только совместные усилия могут обеспечить их сохранение. Международные соглашения и организации, такие как Международная комиссия по охране тунца-барракуды и Международная морская организация, играют ключевую роль в управлении морскими ресурсами и охране биоразнообразия.</w:t>
      </w:r>
    </w:p>
    <w:p w:rsidR="00D17604" w:rsidRPr="00D17604" w:rsidRDefault="00D17604" w:rsidP="00D17604">
      <w:r>
        <w:t xml:space="preserve">В заключение, защита биоразнообразия морских экосистем требует комплексных усилий на мировом, национальном и региональном уровнях. Океаны и моря предоставляют неоценимые </w:t>
      </w:r>
      <w:proofErr w:type="spellStart"/>
      <w:r>
        <w:t>экосистемные</w:t>
      </w:r>
      <w:proofErr w:type="spellEnd"/>
      <w:r>
        <w:t xml:space="preserve"> услуги и поддерживают жизнь на Земле. Сбалансированное использование морских ресурсов, устойчивое управление морскими экосистемами и сотрудничество между странами позволят сохранить это богатство для будущих поколений и обеспечить устойчивое природопользование.</w:t>
      </w:r>
    </w:p>
    <w:sectPr w:rsidR="00D17604" w:rsidRPr="00D17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57F"/>
    <w:rsid w:val="003A557F"/>
    <w:rsid w:val="00D17604"/>
    <w:rsid w:val="00F42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72BAB"/>
  <w15:chartTrackingRefBased/>
  <w15:docId w15:val="{7CF6FEBC-B587-4C18-A525-47BC79F8A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76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6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576</Words>
  <Characters>3284</Characters>
  <Application>Microsoft Office Word</Application>
  <DocSecurity>0</DocSecurity>
  <Lines>27</Lines>
  <Paragraphs>7</Paragraphs>
  <ScaleCrop>false</ScaleCrop>
  <Company/>
  <LinksUpToDate>false</LinksUpToDate>
  <CharactersWithSpaces>3853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2023-12-23T13:59:00Z</dcterms:created>
  <dcterms:modified xsi:type="dcterms:W3CDTF">2023-12-23T14:01:00Z</dcterms:modified>
</cp:coreProperties>
</file>