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DB" w:rsidRDefault="00874E63" w:rsidP="00874E63">
      <w:pPr>
        <w:pStyle w:val="1"/>
        <w:jc w:val="center"/>
      </w:pPr>
      <w:r w:rsidRPr="00874E63">
        <w:t>Современные подходы к управлению природными ресурсами</w:t>
      </w:r>
    </w:p>
    <w:p w:rsidR="00874E63" w:rsidRDefault="00874E63" w:rsidP="00874E63"/>
    <w:p w:rsidR="00874E63" w:rsidRDefault="00874E63" w:rsidP="00874E63">
      <w:bookmarkStart w:id="0" w:name="_GoBack"/>
      <w:r>
        <w:t>Управление природными ресурсами становится все более важным в современном мире, где население растет, потребление ресурсов увеличивается, и природные экосистемы подвергаются разрушению. Современные подходы к управлению природными ресурсами стремятся совместить потребности человечества с сохранением биоразнообр</w:t>
      </w:r>
      <w:r>
        <w:t>азия и устойчивостью экосистем.</w:t>
      </w:r>
    </w:p>
    <w:p w:rsidR="00874E63" w:rsidRDefault="00874E63" w:rsidP="00874E63">
      <w:r>
        <w:t>Один из ключевых принципов современного управления природными ресурсами - это учет экологических и социальных аспектов в принятии решений. Экономические выгоды уже не могут быть единственным критерием при оценке использования ресурсов. С учетом исчезновения видов и ухудшения состояния природы, важно учитывать долгосрочные эко</w:t>
      </w:r>
      <w:r>
        <w:t>логические последствия решений.</w:t>
      </w:r>
    </w:p>
    <w:p w:rsidR="00874E63" w:rsidRDefault="00874E63" w:rsidP="00874E63">
      <w:r>
        <w:t>Управление природными ресурсами также включает в себя принцип устойчивого использования. Это означает, что ресурсы должны использоваться таким образом, чтобы обеспечить их сохранение и возобновление. Важно избегать чрезмерной добычи и использовать методы, которые поз</w:t>
      </w:r>
      <w:r>
        <w:t>воляют ресурсам восстановиться.</w:t>
      </w:r>
    </w:p>
    <w:p w:rsidR="00874E63" w:rsidRDefault="00874E63" w:rsidP="00874E63">
      <w:r>
        <w:t>Современные подходы к управлению природными ресурсами также уделяют внимание принципу участия общественности. Важно включать заинтересованные стороны, включая местных жителей и научное сообщество, в процесс принятия решений и планирования использования ресурсов. Это способствует более справедливому и ус</w:t>
      </w:r>
      <w:r>
        <w:t>тойчивому управлению ресурсами.</w:t>
      </w:r>
    </w:p>
    <w:p w:rsidR="00874E63" w:rsidRDefault="00874E63" w:rsidP="00874E63">
      <w:r>
        <w:t>Важным инструментом современного управления природными ресурсами является разработка стратегических планов и политик. Эти документы определяют приоритеты и цели в области устойчивого использования ресурсов и борьбы с изменением климата. Также разрабатываются механизмы мониторинга и оценки результатов деятельно</w:t>
      </w:r>
      <w:r>
        <w:t>сти в сфере природопользования.</w:t>
      </w:r>
    </w:p>
    <w:p w:rsidR="00874E63" w:rsidRDefault="00874E63" w:rsidP="00874E63">
      <w:r>
        <w:t>Важным аспектом современного управления природными ресурсами является охрана и восстановление природных местообитаний. Это включает в себя создание заповедников и охраняемых территорий, а также восстановление вырубленных</w:t>
      </w:r>
      <w:r>
        <w:t xml:space="preserve"> лесов и разрушенных экосистем.</w:t>
      </w:r>
    </w:p>
    <w:p w:rsidR="00874E63" w:rsidRDefault="00874E63" w:rsidP="00874E63">
      <w:r>
        <w:t>Современные подходы к управлению природными ресурсами учитывают сложность и взаимосвязь различных аспектов природопользования. Они стремятся балансировать потребности сегодняшних и будущих поколений и обеспечить устойчивость природных экосистем. Эффективное управление природными ресурсами становится все более неотъемлемой частью обеспечения устойчивого развития человечества.</w:t>
      </w:r>
    </w:p>
    <w:p w:rsidR="00874E63" w:rsidRDefault="00874E63" w:rsidP="00874E63">
      <w:r>
        <w:t>Для успешного управления природными ресурсами в современном мире также необходимо учитывать глобальные аспекты. Многие природные ресурсы имеют международное значение и могут пересекать границы различных стран. Это поднимает вопросы сотрудничества и координации международных усилий по управлению этими ресурсами. Примером такого сотрудничества является сохранение океанов и морей, где страны работают вместе для установления морских заповедник</w:t>
      </w:r>
      <w:r>
        <w:t>ов и регулирования добычи рыбы.</w:t>
      </w:r>
    </w:p>
    <w:p w:rsidR="00874E63" w:rsidRDefault="00874E63" w:rsidP="00874E63">
      <w:r>
        <w:t>Современные технологии и научные исследования также играют важную роль в управлении природными ресурсами. С помощью современных средств наблюдения и анализа данных можно более точно оценивать состояние ресурсов и прогнозировать изменения в природных экосистемах. Это позволяет принимать более обоснованные решени</w:t>
      </w:r>
      <w:r>
        <w:t>я в области природопользования.</w:t>
      </w:r>
    </w:p>
    <w:p w:rsidR="00874E63" w:rsidRDefault="00874E63" w:rsidP="00874E63">
      <w:r>
        <w:lastRenderedPageBreak/>
        <w:t>Важным аспектом современного управления природными ресурсами является также образование и информирование общества. Повышение осведомленности граждан о важности природопользования и его последствиях способствует более ответственному отношению к окружающей среде. Образовательные программы и кампании по сбережению природы игра</w:t>
      </w:r>
      <w:r>
        <w:t>ют важную роль в этом процессе.</w:t>
      </w:r>
    </w:p>
    <w:p w:rsidR="00874E63" w:rsidRPr="00874E63" w:rsidRDefault="00874E63" w:rsidP="00874E63">
      <w:r>
        <w:t>Итак, современные подходы к управлению природными ресурсами направлены на балансировку потребностей человека и сохранение природы. Они учитывают сложность и взаимозависимость различных аспектов природопользования и стремятся обеспечить устойчивость экосистем и качество жизни нашего поколения и будущих поколений. Эффективное управление природными ресурсами становится неотъемлемой частью обеспечения устойчивого будущего для планеты и человечества.</w:t>
      </w:r>
      <w:bookmarkEnd w:id="0"/>
    </w:p>
    <w:sectPr w:rsidR="00874E63" w:rsidRPr="0087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DB"/>
    <w:rsid w:val="001E4CDB"/>
    <w:rsid w:val="008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C052"/>
  <w15:chartTrackingRefBased/>
  <w15:docId w15:val="{E9346684-C896-4B62-949D-4BF7F2B2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E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2023-12-23T14:11:00Z</dcterms:created>
  <dcterms:modified xsi:type="dcterms:W3CDTF">2023-12-23T14:12:00Z</dcterms:modified>
</cp:coreProperties>
</file>