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46" w:rsidRDefault="003F3FE5" w:rsidP="003F3FE5">
      <w:pPr>
        <w:pStyle w:val="1"/>
        <w:jc w:val="center"/>
      </w:pPr>
      <w:r w:rsidRPr="003F3FE5">
        <w:t>Охрана морских биоресурсов и устойчивое рыболовство</w:t>
      </w:r>
    </w:p>
    <w:p w:rsidR="003F3FE5" w:rsidRDefault="003F3FE5" w:rsidP="003F3FE5"/>
    <w:p w:rsidR="003F3FE5" w:rsidRDefault="003F3FE5" w:rsidP="003F3FE5">
      <w:bookmarkStart w:id="0" w:name="_GoBack"/>
      <w:r>
        <w:t>Мировые океаны и моря предоставляют человечеству огромные ресурсы в виде разнообразных морских биоресурсов, включая рыбу, моллюсков, водоросли и другие организмы. Эти биоресурсы играют важную роль в питании миллионов людей по всему миру и обеспечивают рабочие места в рыболовной промышленности. Однако неустойчивая деятельность человека в морских экосистемах привела к серьезным проблемам, включая перенаселение рыболовных ресурсов, разрушение морских местооби</w:t>
      </w:r>
      <w:r>
        <w:t>таний и угрозу биоразнообразию.</w:t>
      </w:r>
    </w:p>
    <w:p w:rsidR="003F3FE5" w:rsidRDefault="003F3FE5" w:rsidP="003F3FE5">
      <w:r>
        <w:t>Один из основных вызовов в охране морских биоресурсов - это устойчивое рыболовство. Это подразумевает добычу рыбы и других морских организмов таким образом, чтобы обеспечить сохранение популяций и предотвратить перенаселение. Устойчивое рыболовство требует разработки и внедрения строгих квот и ограничений на уровне национальных и международных законодательных актов, чтобы контролировать уровень добычи и предотв</w:t>
      </w:r>
      <w:r>
        <w:t>ращать избыточную деятельность.</w:t>
      </w:r>
    </w:p>
    <w:p w:rsidR="003F3FE5" w:rsidRDefault="003F3FE5" w:rsidP="003F3FE5">
      <w:r>
        <w:t>Важным инструментом в устойчивом рыболовстве является создание и управление морскими охраняемыми территориями, такими как морские заповедники и морские природоохранные зоны. Эти области предоставляют убежище для морской жизни, где рыбы и другие морские организмы могут размножаться и расти, обеспечивая устойчивые популяции для будущей добы</w:t>
      </w:r>
      <w:r>
        <w:t>чи.</w:t>
      </w:r>
    </w:p>
    <w:p w:rsidR="003F3FE5" w:rsidRDefault="003F3FE5" w:rsidP="003F3FE5">
      <w:r>
        <w:t xml:space="preserve">Охрана морских биоресурсов также связана с борьбой с незаконным, </w:t>
      </w:r>
      <w:proofErr w:type="spellStart"/>
      <w:r>
        <w:t>недекларированным</w:t>
      </w:r>
      <w:proofErr w:type="spellEnd"/>
      <w:r>
        <w:t xml:space="preserve"> и нерегулируемым рыболовством. Эта незаконная деятельность часто имеет разрушительные последствия для рыбных запасов и морских экосистем. Усиление контроля и применение технологий для слежения за деятельностью на море помогают снизить незаконное р</w:t>
      </w:r>
      <w:r>
        <w:t>ыболовство и сохранить ресурсы.</w:t>
      </w:r>
    </w:p>
    <w:p w:rsidR="003F3FE5" w:rsidRDefault="003F3FE5" w:rsidP="003F3FE5">
      <w:r>
        <w:t>Важным аспектом охраны морских биоресурсов является также учет влияния изменения климата на морские экосистемы и рыбные запасы. Глобальное потепление влияет на температуру и состав воды, что может изменить местоположение и миграцию рыбных видов. Это требует адаптации рыболовных отраслей и управления ресурсами в условиях изменяющегося климата.</w:t>
      </w:r>
    </w:p>
    <w:p w:rsidR="003F3FE5" w:rsidRDefault="003F3FE5" w:rsidP="003F3FE5">
      <w:r>
        <w:t>Дополнительно, важно учитывать исключительные экологические характеристики морских биоресурсов при разработке стратегий и планов устойчивого рыболовства. Эти характеристики могут варьироваться в зависимости от региона и типа морской экосистемы. Например, устойчивое рыболовство в тропических коралловых рифах может потребовать особого внимания к минимизации повреждений рифовых экос</w:t>
      </w:r>
      <w:r>
        <w:t>истем при добыче рыбы.</w:t>
      </w:r>
    </w:p>
    <w:p w:rsidR="003F3FE5" w:rsidRDefault="003F3FE5" w:rsidP="003F3FE5">
      <w:r>
        <w:t xml:space="preserve">Важным аспектом охраны морских биоресурсов также является снижение добычи исчезающих видов рыб. Многие рыбные популяции находятся под угрозой из-за чрезмерной деятельности человека, и важно предпринимать меры для восстановления этих популяций и </w:t>
      </w:r>
      <w:r>
        <w:t>предотвращения их исчезновения.</w:t>
      </w:r>
    </w:p>
    <w:p w:rsidR="003F3FE5" w:rsidRDefault="003F3FE5" w:rsidP="003F3FE5">
      <w:r>
        <w:t>Устойчивое рыболовство также связано с принятием мер по снижению побочного улова и морских отходов. Чтобы уменьшить негативное воздействие рыболовной деятельности на морскую жизнь и экосистемы, необходимо использовать более селективные методы ло</w:t>
      </w:r>
      <w:r>
        <w:t>вли и мониторинга оборудования.</w:t>
      </w:r>
    </w:p>
    <w:p w:rsidR="003F3FE5" w:rsidRDefault="003F3FE5" w:rsidP="003F3FE5">
      <w:r>
        <w:t>Важной составляющей устойчивого рыболовства является обучение и образование рыбаков и рыбопромышленных предприятий в области экологически ответственной деятельности. Это может включать в себя обучение по соблюдению правил и норм устойчивого рыболовства, а также организацию программ сбережения морской среды.</w:t>
      </w:r>
    </w:p>
    <w:p w:rsidR="003F3FE5" w:rsidRPr="003F3FE5" w:rsidRDefault="003F3FE5" w:rsidP="003F3FE5">
      <w:r>
        <w:lastRenderedPageBreak/>
        <w:t>В заключение, охрана морских биоресурсов и устойчивое рыболовство представляют собой сложную задачу, которая требует совместных усилий всех заинтересованных сторон. Правительства, международные организации, рыболовные отрасли и общество в целом должны работать вместе для обеспечения устойчивого управления и сохранения морских биоресурсов, чтобы они оставались доступными для будущих поколений и не наносили ущерб морским экосистемам.</w:t>
      </w:r>
      <w:bookmarkEnd w:id="0"/>
    </w:p>
    <w:sectPr w:rsidR="003F3FE5" w:rsidRPr="003F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46"/>
    <w:rsid w:val="003F3FE5"/>
    <w:rsid w:val="00F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540D"/>
  <w15:chartTrackingRefBased/>
  <w15:docId w15:val="{5113BA99-0F86-40B8-B445-974AC09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2023-12-23T14:13:00Z</dcterms:created>
  <dcterms:modified xsi:type="dcterms:W3CDTF">2023-12-23T14:13:00Z</dcterms:modified>
</cp:coreProperties>
</file>