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193B9A" w:rsidP="00193B9A">
      <w:pPr>
        <w:pStyle w:val="1"/>
        <w:rPr>
          <w:lang w:val="ru-RU"/>
        </w:rPr>
      </w:pPr>
      <w:r w:rsidRPr="0071018E">
        <w:rPr>
          <w:lang w:val="ru-RU"/>
        </w:rPr>
        <w:t>Эволюция растительного мира</w:t>
      </w:r>
    </w:p>
    <w:p w:rsidR="00193B9A" w:rsidRPr="00193B9A" w:rsidRDefault="00193B9A" w:rsidP="00193B9A">
      <w:pPr>
        <w:rPr>
          <w:lang w:val="ru-RU"/>
        </w:rPr>
      </w:pPr>
      <w:r w:rsidRPr="00193B9A">
        <w:rPr>
          <w:lang w:val="ru-RU"/>
        </w:rPr>
        <w:t>Эволюция растительного мира является процессом, протекающим на протяжении миллионов лет и свидетельствующим о разнообразии и адаптации растений к различным условиям среды обитания. Растения, важная часть биосферы Земли, прошли сложный путь эволюции, начиная с простейших форм жизни и преобразовываясь в разнообразные и сложные организмы.</w:t>
      </w:r>
    </w:p>
    <w:p w:rsidR="00193B9A" w:rsidRPr="00193B9A" w:rsidRDefault="00193B9A" w:rsidP="00193B9A">
      <w:pPr>
        <w:rPr>
          <w:lang w:val="ru-RU"/>
        </w:rPr>
      </w:pPr>
      <w:r w:rsidRPr="00193B9A">
        <w:rPr>
          <w:lang w:val="ru-RU"/>
        </w:rPr>
        <w:t>В начале своего развития, предположительно около 3,5 миллиардов лет назад, первые растения появились в виде примитивных водорослей и микроскопических водорослеобразных организмов. Эти микроорганизмы были основой для будущего развития растений.</w:t>
      </w:r>
    </w:p>
    <w:p w:rsidR="00193B9A" w:rsidRPr="00193B9A" w:rsidRDefault="00193B9A" w:rsidP="00193B9A">
      <w:pPr>
        <w:rPr>
          <w:lang w:val="ru-RU"/>
        </w:rPr>
      </w:pPr>
      <w:r w:rsidRPr="00193B9A">
        <w:rPr>
          <w:lang w:val="ru-RU"/>
        </w:rPr>
        <w:t>Далее эволюция растений привела к появлению первых сухопутных растений, которые, не имея корней и проводящих тканей, все же занимали сушу. Это были мхи, лишайники и папоротники. Они первыми завладели сушей и стали основой для дальнейшего эволюционного развития.</w:t>
      </w:r>
    </w:p>
    <w:p w:rsidR="00193B9A" w:rsidRPr="00193B9A" w:rsidRDefault="00193B9A" w:rsidP="00193B9A">
      <w:r w:rsidRPr="00193B9A">
        <w:rPr>
          <w:lang w:val="ru-RU"/>
        </w:rPr>
        <w:t xml:space="preserve">Следующим важным этапом эволюции растений было появление семенных растений. Они обладали семенами, что позволило им размножаться без воды, что было важным шагом в колонизации суши. </w:t>
      </w:r>
      <w:r w:rsidRPr="00193B9A">
        <w:t>К наиболее ранним семенным растениям относятся голонасенные растения, а затем появились настоящие семенные растения, включающие сосудистые растения - голонасенные и покрытосеменные.</w:t>
      </w:r>
    </w:p>
    <w:p w:rsidR="00193B9A" w:rsidRPr="00193B9A" w:rsidRDefault="00193B9A" w:rsidP="00193B9A">
      <w:r w:rsidRPr="00193B9A">
        <w:t>Эволюция растений также включает в себя процесс адаптации к различным условиям среды обитания. Растения развивались и приспосабливались к разнообразным климатическим, географическим и геологическим условиям. Некоторые виды растений адаптировались к жизни в арктических зонах, другие – к жарким пустыням, тропикам или горным регионам.</w:t>
      </w:r>
    </w:p>
    <w:p w:rsidR="00193B9A" w:rsidRPr="00193B9A" w:rsidRDefault="00193B9A" w:rsidP="00193B9A">
      <w:r w:rsidRPr="00193B9A">
        <w:t>Сложность растительного мира постоянно увеличивалась благодаря процессам селекции, мутации и естественного отбора. Современный растительный мир обладает огромным разнообразием видов, от простейших водорослей до разнообразных деревьев, цветов и трав. Каждый вид растений имеет свои уникальные характеристики, строение и адаптации, которые позволяют им успешно существовать в своей среде.</w:t>
      </w:r>
    </w:p>
    <w:p w:rsidR="00193B9A" w:rsidRPr="00193B9A" w:rsidRDefault="00193B9A" w:rsidP="00193B9A">
      <w:r w:rsidRPr="00193B9A">
        <w:t>Более того, современные исследования в области генетики, биохимии и экологии позволяют более глубоко понять эволюционные процессы растений. Изучение генетических механизмов и молекулярной биологии растений открывает новые горизонты для понимания их эволюции и развития.</w:t>
      </w:r>
    </w:p>
    <w:p w:rsidR="00193B9A" w:rsidRPr="00193B9A" w:rsidRDefault="00193B9A" w:rsidP="00193B9A">
      <w:pPr>
        <w:rPr>
          <w:lang w:val="ru-RU"/>
        </w:rPr>
      </w:pPr>
      <w:r w:rsidRPr="00193B9A">
        <w:rPr>
          <w:lang w:val="ru-RU"/>
        </w:rPr>
        <w:t>Таким образом, эволюция растительного мира представляет собой долгий и удивительный процесс, в результате которого растения стали основой жизни на Земле. Изучение этого процесса помогает понять богатство растительного мира, его адаптивные механизмы и важность для биосферы.</w:t>
      </w:r>
      <w:bookmarkStart w:id="0" w:name="_GoBack"/>
      <w:bookmarkEnd w:id="0"/>
    </w:p>
    <w:sectPr w:rsidR="00193B9A" w:rsidRPr="00193B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17"/>
    <w:rsid w:val="00193B9A"/>
    <w:rsid w:val="0039425F"/>
    <w:rsid w:val="004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390B"/>
  <w15:chartTrackingRefBased/>
  <w15:docId w15:val="{31876E32-9BA0-443A-8308-2BB102D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2023-12-23T14:19:00Z</dcterms:created>
  <dcterms:modified xsi:type="dcterms:W3CDTF">2023-12-23T14:19:00Z</dcterms:modified>
</cp:coreProperties>
</file>