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5443A2" w:rsidP="005443A2">
      <w:pPr>
        <w:pStyle w:val="1"/>
        <w:rPr>
          <w:lang w:val="ru-RU"/>
        </w:rPr>
      </w:pPr>
      <w:r w:rsidRPr="0071018E">
        <w:rPr>
          <w:lang w:val="ru-RU"/>
        </w:rPr>
        <w:t>Природные катастрофы: происхождение и профилактика</w:t>
      </w:r>
    </w:p>
    <w:p w:rsidR="005443A2" w:rsidRPr="005443A2" w:rsidRDefault="005443A2" w:rsidP="005443A2">
      <w:pPr>
        <w:rPr>
          <w:lang w:val="ru-RU"/>
        </w:rPr>
      </w:pPr>
      <w:bookmarkStart w:id="0" w:name="_GoBack"/>
      <w:r w:rsidRPr="005443A2">
        <w:rPr>
          <w:lang w:val="ru-RU"/>
        </w:rPr>
        <w:t>Природные катастрофы являются частью жизни на Земле, они обусловлены естественными процессами и имеют различные происхождения, включая геологические, метеорологические, гидрологические и астрономические явления. Такие катастрофы имеют огромное воздействие на окружающую среду, экономику и человеческие поселения. Однако многие из них могут быть предотвращены или хотя бы уменьшены благодаря профилактике и грамотному управлению рисками.</w:t>
      </w:r>
    </w:p>
    <w:p w:rsidR="005443A2" w:rsidRPr="005443A2" w:rsidRDefault="005443A2" w:rsidP="005443A2">
      <w:pPr>
        <w:rPr>
          <w:lang w:val="ru-RU"/>
        </w:rPr>
      </w:pPr>
      <w:r w:rsidRPr="005443A2">
        <w:rPr>
          <w:lang w:val="ru-RU"/>
        </w:rPr>
        <w:t>Геологические катастрофы, такие как землетрясения, извержения вулканов и цунами, вызваны деформацией земной коры, деятельностью вулканов или подводных землетрясений. Землетрясения, например, возникают из-за движения тектонических плит. Профилактика включает в себя строительство зданий, устойчивых к землетрясениям, регулярную проверку и обновление инфраструктуры, а также создание систем предупреждения и гражданской защиты.</w:t>
      </w:r>
    </w:p>
    <w:p w:rsidR="005443A2" w:rsidRPr="005443A2" w:rsidRDefault="005443A2" w:rsidP="005443A2">
      <w:pPr>
        <w:rPr>
          <w:lang w:val="ru-RU"/>
        </w:rPr>
      </w:pPr>
      <w:r w:rsidRPr="005443A2">
        <w:rPr>
          <w:lang w:val="ru-RU"/>
        </w:rPr>
        <w:t>Метеорологические катастрофы, такие как ураганы, тайфуны, смерчи, засухи и наводнения, обусловлены изменениями в атмосфере и климате. Стратегии профилактики включают в себя прогнозирование и мониторинг погоды, строительство защитных сооружений, эффективное планирование использования земли и водных ресурсов, а также обучение населения методам защиты и эвакуации.</w:t>
      </w:r>
    </w:p>
    <w:p w:rsidR="005443A2" w:rsidRPr="005443A2" w:rsidRDefault="005443A2" w:rsidP="005443A2">
      <w:pPr>
        <w:rPr>
          <w:lang w:val="ru-RU"/>
        </w:rPr>
      </w:pPr>
      <w:r w:rsidRPr="005443A2">
        <w:rPr>
          <w:lang w:val="ru-RU"/>
        </w:rPr>
        <w:t>Гидрологические катастрофы, такие как наводнения и селевые потоки, возникают из-за избыточного количества воды в реках, озерах или из-за сильных осадков. Профилактика включает в себя строительство водоотводных систем, охрану береговых линий, регулирование использования водных ресурсов и предупреждение населения о возможных угрозах.</w:t>
      </w:r>
    </w:p>
    <w:p w:rsidR="005443A2" w:rsidRPr="005443A2" w:rsidRDefault="005443A2" w:rsidP="005443A2">
      <w:pPr>
        <w:rPr>
          <w:lang w:val="ru-RU"/>
        </w:rPr>
      </w:pPr>
      <w:r w:rsidRPr="005443A2">
        <w:rPr>
          <w:lang w:val="ru-RU"/>
        </w:rPr>
        <w:t>Астрономические катастрофы, такие как падение метеоритов или геомагнитные бури, имеют космическое происхождение. Хотя такие события редки, они могут иметь серьезные последствия для окружающей среды и человеческой жизни. Исследования и мониторинг космических объектов помогают в прогнозировании и минимизации рисков.</w:t>
      </w:r>
    </w:p>
    <w:p w:rsidR="005443A2" w:rsidRPr="005443A2" w:rsidRDefault="005443A2" w:rsidP="005443A2">
      <w:pPr>
        <w:rPr>
          <w:lang w:val="ru-RU"/>
        </w:rPr>
      </w:pPr>
      <w:r w:rsidRPr="005443A2">
        <w:rPr>
          <w:lang w:val="ru-RU"/>
        </w:rPr>
        <w:t>Профилактика и подготовка к природным катастрофам играют важную роль в снижении их последствий. Это включает в себя разработку и реализацию планов гражданской защиты, создание систем раннего предупреждения, обучение населения методам действий в случае катастрофы, а также улучшение инфраструктуры для более эффективного реагирования на чрезвычайные ситуации.</w:t>
      </w:r>
    </w:p>
    <w:p w:rsidR="005443A2" w:rsidRPr="005443A2" w:rsidRDefault="005443A2" w:rsidP="005443A2">
      <w:pPr>
        <w:rPr>
          <w:lang w:val="ru-RU"/>
        </w:rPr>
      </w:pPr>
      <w:r w:rsidRPr="005443A2">
        <w:rPr>
          <w:lang w:val="ru-RU"/>
        </w:rPr>
        <w:t xml:space="preserve">Невозможно предсказать точно момент возникновения природной катастрофы, но </w:t>
      </w:r>
      <w:proofErr w:type="spellStart"/>
      <w:r w:rsidRPr="005443A2">
        <w:rPr>
          <w:lang w:val="ru-RU"/>
        </w:rPr>
        <w:t>проактивные</w:t>
      </w:r>
      <w:proofErr w:type="spellEnd"/>
      <w:r w:rsidRPr="005443A2">
        <w:rPr>
          <w:lang w:val="ru-RU"/>
        </w:rPr>
        <w:t xml:space="preserve"> меры, включая образование, исследования и планирование, помогают уменьшить риски и смягчить последствия таких событий. Главная цель - обеспечить безопасность людей и минимизировать ущерб для окружающей среды при естественных катастрофах.</w:t>
      </w:r>
      <w:bookmarkEnd w:id="0"/>
    </w:p>
    <w:sectPr w:rsidR="005443A2" w:rsidRPr="005443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3F"/>
    <w:rsid w:val="0039425F"/>
    <w:rsid w:val="005443A2"/>
    <w:rsid w:val="00D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DCCEF"/>
  <w15:chartTrackingRefBased/>
  <w15:docId w15:val="{1F69C346-3EF6-4800-B450-5F79BDD2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3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2023-12-23T14:24:00Z</dcterms:created>
  <dcterms:modified xsi:type="dcterms:W3CDTF">2023-12-23T14:25:00Z</dcterms:modified>
</cp:coreProperties>
</file>