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85" w:rsidRPr="00A90E85" w:rsidRDefault="00A90E85" w:rsidP="00A90E85">
      <w:pPr>
        <w:pStyle w:val="1"/>
        <w:rPr>
          <w:lang w:val="ru-RU"/>
        </w:rPr>
      </w:pPr>
      <w:r w:rsidRPr="0071018E">
        <w:rPr>
          <w:lang w:val="ru-RU"/>
        </w:rPr>
        <w:t>Защита и восстановление болотных угодий</w:t>
      </w:r>
      <w:bookmarkStart w:id="0" w:name="_GoBack"/>
      <w:bookmarkEnd w:id="0"/>
    </w:p>
    <w:p w:rsidR="00A90E85" w:rsidRPr="00A90E85" w:rsidRDefault="00A90E85" w:rsidP="00A90E85">
      <w:pPr>
        <w:rPr>
          <w:lang w:val="ru-RU"/>
        </w:rPr>
      </w:pPr>
      <w:r w:rsidRPr="00A90E85">
        <w:rPr>
          <w:lang w:val="ru-RU"/>
        </w:rPr>
        <w:t>Болотные угодья, или болота, играют важную роль в экосистеме, являясь уникальными и чувствительными природными объектами. Они обладают огромным биоразнообразием, служат местом обитания для многих видов растений и животных, а также выполняют важные экологические функции. Однако, из-за длительной эксплуатации и вмешательства человека, многие болота по всему миру подверглись разрушению и деградации.</w:t>
      </w:r>
    </w:p>
    <w:p w:rsidR="00A90E85" w:rsidRPr="00A90E85" w:rsidRDefault="00A90E85" w:rsidP="00A90E85">
      <w:pPr>
        <w:numPr>
          <w:ilvl w:val="0"/>
          <w:numId w:val="1"/>
        </w:numPr>
        <w:rPr>
          <w:lang w:val="ru-RU"/>
        </w:rPr>
      </w:pPr>
      <w:r w:rsidRPr="00A90E85">
        <w:rPr>
          <w:b/>
          <w:bCs/>
          <w:lang w:val="ru-RU"/>
        </w:rPr>
        <w:t>Угрозы для болотных угодий:</w:t>
      </w:r>
      <w:r w:rsidRPr="00A90E85">
        <w:rPr>
          <w:lang w:val="ru-RU"/>
        </w:rPr>
        <w:t xml:space="preserve"> Болота сталкиваются с различными угрозами, такими как дренаж для сельского хозяйства, вырубка лесов, загрязнение из-за промышленных выбросов, строительство инфраструктуры и массовая добыча торфа. Эти действия приводят к снижению уровня грунтовых вод, изменению флоры и фауны, утрате биоразнообразия и снижению водно-болотных функций.</w:t>
      </w:r>
    </w:p>
    <w:p w:rsidR="00A90E85" w:rsidRPr="00A90E85" w:rsidRDefault="00A90E85" w:rsidP="00A90E85">
      <w:pPr>
        <w:numPr>
          <w:ilvl w:val="0"/>
          <w:numId w:val="1"/>
        </w:numPr>
        <w:rPr>
          <w:lang w:val="ru-RU"/>
        </w:rPr>
      </w:pPr>
      <w:r w:rsidRPr="00A90E85">
        <w:rPr>
          <w:b/>
          <w:bCs/>
          <w:lang w:val="ru-RU"/>
        </w:rPr>
        <w:t>Важность охраны:</w:t>
      </w:r>
      <w:r w:rsidRPr="00A90E85">
        <w:rPr>
          <w:lang w:val="ru-RU"/>
        </w:rPr>
        <w:t xml:space="preserve"> Болота играют ключевую роль в глобальном цикле воды, воздуха и углерода. Они поглощают и удерживают большое количество углекислого газа, влияя на климат и являясь важным элементом в борьбе с изменением климата. Охрана и восстановление болот имеют критическое значение для сохранения природного баланса.</w:t>
      </w:r>
    </w:p>
    <w:p w:rsidR="00A90E85" w:rsidRPr="00A90E85" w:rsidRDefault="00A90E85" w:rsidP="00A90E85">
      <w:pPr>
        <w:numPr>
          <w:ilvl w:val="0"/>
          <w:numId w:val="1"/>
        </w:numPr>
        <w:rPr>
          <w:lang w:val="ru-RU"/>
        </w:rPr>
      </w:pPr>
      <w:r w:rsidRPr="00A90E85">
        <w:rPr>
          <w:b/>
          <w:bCs/>
          <w:lang w:val="ru-RU"/>
        </w:rPr>
        <w:t>Меры защиты и восстановления:</w:t>
      </w:r>
      <w:r w:rsidRPr="00A90E85">
        <w:rPr>
          <w:lang w:val="ru-RU"/>
        </w:rPr>
        <w:t xml:space="preserve"> Для защиты болотных угодий необходимо разработка и внедрение строгих законодательных норм, регулирующих использование болот. Важно создание заповедников и национальных парков для сохранения их неприкосновенности. Кроме того, проведение регулярных экологических мониторингов и разработка программ восстановления болот, включая рекультивацию вырубленных и заболоченных угодий, восстановление природной растительности, контроль за загрязнением и восстановление гидрологического режима.</w:t>
      </w:r>
    </w:p>
    <w:p w:rsidR="00A90E85" w:rsidRPr="00A90E85" w:rsidRDefault="00A90E85" w:rsidP="00A90E85">
      <w:pPr>
        <w:numPr>
          <w:ilvl w:val="0"/>
          <w:numId w:val="1"/>
        </w:numPr>
        <w:rPr>
          <w:lang w:val="ru-RU"/>
        </w:rPr>
      </w:pPr>
      <w:r w:rsidRPr="00A90E85">
        <w:rPr>
          <w:b/>
          <w:bCs/>
          <w:lang w:val="ru-RU"/>
        </w:rPr>
        <w:t>Образование и осведомленность:</w:t>
      </w:r>
      <w:r w:rsidRPr="00A90E85">
        <w:rPr>
          <w:lang w:val="ru-RU"/>
        </w:rPr>
        <w:t xml:space="preserve"> Важным фактором в сохранении болотных угодий является повышение осведомленности общественности об их ценности и уязвимости. Это может быть достигнуто через образовательные программы, мероприятия и акции по охране природы, просветительские кампании и другие меры.</w:t>
      </w:r>
    </w:p>
    <w:p w:rsidR="00A90E85" w:rsidRPr="00A90E85" w:rsidRDefault="00A90E85" w:rsidP="00A90E85">
      <w:pPr>
        <w:rPr>
          <w:lang w:val="ru-RU"/>
        </w:rPr>
      </w:pPr>
      <w:r w:rsidRPr="00A90E85">
        <w:rPr>
          <w:lang w:val="ru-RU"/>
        </w:rPr>
        <w:t>Восстановление и защита болотных угодий - это сложная, но важная задача, требующая совместных усилий со стороны правительств, общественных организаций и общественности в целом. Охрана болот имеет долгосрочное значение для экосистемы планеты и для обеспечения устойчивости и равновесия в окружающей среде.</w:t>
      </w:r>
    </w:p>
    <w:sectPr w:rsidR="00A90E85" w:rsidRPr="00A90E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142CE"/>
    <w:multiLevelType w:val="multilevel"/>
    <w:tmpl w:val="4E74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72"/>
    <w:rsid w:val="0039425F"/>
    <w:rsid w:val="00A90E85"/>
    <w:rsid w:val="00C0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4FD5"/>
  <w15:chartTrackingRefBased/>
  <w15:docId w15:val="{82926B95-E169-45A1-889C-1FD3CEEC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0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2023-12-23T16:33:00Z</dcterms:created>
  <dcterms:modified xsi:type="dcterms:W3CDTF">2023-12-23T16:34:00Z</dcterms:modified>
</cp:coreProperties>
</file>