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AD0AE6" w:rsidP="00AD0AE6">
      <w:pPr>
        <w:pStyle w:val="1"/>
        <w:rPr>
          <w:lang w:val="ru-RU"/>
        </w:rPr>
      </w:pPr>
      <w:r w:rsidRPr="0071018E">
        <w:rPr>
          <w:lang w:val="ru-RU"/>
        </w:rPr>
        <w:t>Биоиндикация состояния окружающей среды</w:t>
      </w:r>
    </w:p>
    <w:p w:rsidR="00AD0AE6" w:rsidRPr="00AD0AE6" w:rsidRDefault="00AD0AE6" w:rsidP="00AD0AE6">
      <w:r w:rsidRPr="00AD0AE6">
        <w:t>Биоиндикация состояния окружающей среды представляет собой метод оценки качества окружающей среды на основе реакций и изменений в живых организмах. Этот метод активно применяется для мониторинга экологической обстановки и определения степени воздействия различных загрязнителей на биоту и экосистемы.</w:t>
      </w:r>
    </w:p>
    <w:p w:rsidR="00AD0AE6" w:rsidRPr="00AD0AE6" w:rsidRDefault="00AD0AE6" w:rsidP="00AD0AE6">
      <w:r w:rsidRPr="00AD0AE6">
        <w:t>Основная идея биоиндикации заключается в том, что живые организмы реагируют на изменения в окружающей среде, будь то загрязнение воды, почвы или воздуха, и такие реакции могут служить индикатором качества окружающей среды. Эти организмы, называемые биоиндикаторами, могут проявлять характерные признаки или изменения в своем поведении, росте, плодоношении или состоянии здоровья в ответ на воздействие загрязнителей.</w:t>
      </w:r>
    </w:p>
    <w:p w:rsidR="00AD0AE6" w:rsidRPr="00AD0AE6" w:rsidRDefault="00AD0AE6" w:rsidP="00AD0AE6">
      <w:r w:rsidRPr="00AD0AE6">
        <w:t>Одним из примеров биоиндикаторов являются лишайники, которые чувствительны к изменениям в качестве воздуха и могут указывать на уровень загрязнения атмосферы. Изменение видового состава лишайников и их распространение могут служить показателем чистоты или загрязнения воздуха в конкретном регионе.</w:t>
      </w:r>
    </w:p>
    <w:p w:rsidR="00AD0AE6" w:rsidRPr="00AD0AE6" w:rsidRDefault="00AD0AE6" w:rsidP="00AD0AE6">
      <w:r w:rsidRPr="00AD0AE6">
        <w:t>Другой пример – использование биоиндикации на основе микроорганизмов в почве. Некоторые бактерии, грибы и другие микроорганизмы могут реагировать на загрязнение почвы и изменения ее химического состава. Изменения в биологических сообществах почвенных микроорганизмов могут служить показателем качества почвы и уровня ее загрязнения.</w:t>
      </w:r>
    </w:p>
    <w:p w:rsidR="00AD0AE6" w:rsidRPr="00AD0AE6" w:rsidRDefault="00AD0AE6" w:rsidP="00AD0AE6">
      <w:r w:rsidRPr="00AD0AE6">
        <w:t>Рыбы и другие водные организмы также широко используются в качестве биоиндикаторов для оценки качества водных экосистем. Изменения в поведении, росте, размножении или здоровье рыб могут свидетельствовать о загрязнении воды тяжелыми металлами, химическими веществами или другими загрязнителями.</w:t>
      </w:r>
    </w:p>
    <w:p w:rsidR="00AD0AE6" w:rsidRPr="00AD0AE6" w:rsidRDefault="00AD0AE6" w:rsidP="00AD0AE6">
      <w:r w:rsidRPr="00AD0AE6">
        <w:t>Преимущества биоиндикации включают в себя ее чувствительность к даже небольшим изменениям в окружающей среде, относительную недороговизну и возможность использования для долгосрочного мониторинга. Однако, этот метод также имеет свои ограничения, такие как сложность интерпретации результатов из-за взаимосвязи множества факторов и особенностей поведения организмов.</w:t>
      </w:r>
    </w:p>
    <w:p w:rsidR="00AD0AE6" w:rsidRPr="00AD0AE6" w:rsidRDefault="00AD0AE6" w:rsidP="00AD0AE6">
      <w:r w:rsidRPr="00AD0AE6">
        <w:rPr>
          <w:lang w:val="ru-RU"/>
        </w:rPr>
        <w:t xml:space="preserve">Биоиндикация состояния окружающей среды является важным инструментом для оценки здоровья экосистем и принятия решений в области охраны природы и экологического регулирования. </w:t>
      </w:r>
      <w:r w:rsidRPr="00AD0AE6">
        <w:t>Ее использование в сочетании с другими методами мониторинга позволяет более полноценно оценить состояние окружающей среды и принимать меры по ее сохранению и восстановлению.</w:t>
      </w:r>
      <w:bookmarkStart w:id="0" w:name="_GoBack"/>
      <w:bookmarkEnd w:id="0"/>
    </w:p>
    <w:sectPr w:rsidR="00AD0AE6" w:rsidRPr="00AD0A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CB"/>
    <w:rsid w:val="0039425F"/>
    <w:rsid w:val="00AD0AE6"/>
    <w:rsid w:val="00C7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55C6"/>
  <w15:chartTrackingRefBased/>
  <w15:docId w15:val="{084CEAD8-1580-4F89-9DE1-229893D5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2023-12-23T16:42:00Z</dcterms:created>
  <dcterms:modified xsi:type="dcterms:W3CDTF">2023-12-23T16:42:00Z</dcterms:modified>
</cp:coreProperties>
</file>