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5E7C7D" w:rsidP="005E7C7D">
      <w:pPr>
        <w:pStyle w:val="1"/>
        <w:rPr>
          <w:lang w:val="ru-RU"/>
        </w:rPr>
      </w:pPr>
      <w:r w:rsidRPr="0071018E">
        <w:rPr>
          <w:lang w:val="ru-RU"/>
        </w:rPr>
        <w:t>Экологические последствия добычи и использования нефти и газа</w:t>
      </w:r>
    </w:p>
    <w:p w:rsidR="005E7C7D" w:rsidRPr="005E7C7D" w:rsidRDefault="005E7C7D" w:rsidP="005E7C7D">
      <w:r w:rsidRPr="005E7C7D">
        <w:t>Добыча и использование нефти и природного газа являются важными элементами современной энергетической инфраструктуры, однако эти процессы несут серьезные экологические последствия для окружающей среды. От добычи до использования нефти и газа существуют многочисленные проблемы, которые могут влиять на здоровье экосистем и человеческое благополучие.</w:t>
      </w:r>
    </w:p>
    <w:p w:rsidR="005E7C7D" w:rsidRPr="005E7C7D" w:rsidRDefault="005E7C7D" w:rsidP="005E7C7D">
      <w:r w:rsidRPr="005E7C7D">
        <w:t>Начиная с фазы добычи, нефтяные и газовые операции часто приводят к загрязнению окружающей среды. Прорывы нефтяных скважин, разливы нефти на суше и в морских водах могут иметь разрушительные последствия для экосистем. Это загрязнение воды, почвы и воздуха оказывает негативное воздействие на растительный и животный мир, приводит к гибели морских и наземных организмов, а также нарушает баланс экосистем.</w:t>
      </w:r>
    </w:p>
    <w:p w:rsidR="005E7C7D" w:rsidRPr="005E7C7D" w:rsidRDefault="005E7C7D" w:rsidP="005E7C7D">
      <w:r w:rsidRPr="005E7C7D">
        <w:t>Помимо физического загрязнения, добыча нефти и газа также включает выбросы токсичных веществ в атмосферу. Это включает в себя выбросы парниковых газов, таких как диоксид углерода и метан, которые способствуют изменению климата и глобальному потеплению. Такие изменения климата могут иметь широкомасштабные последствия для экосистем, включая изменения в географическом распределении растений и животных, изменения в погодных условиях и уровне морей и океанов.</w:t>
      </w:r>
    </w:p>
    <w:p w:rsidR="005E7C7D" w:rsidRPr="005E7C7D" w:rsidRDefault="005E7C7D" w:rsidP="005E7C7D">
      <w:r w:rsidRPr="005E7C7D">
        <w:rPr>
          <w:lang w:val="ru-RU"/>
        </w:rPr>
        <w:t xml:space="preserve">Существуют также экологические риски в процессе транспортировки нефти и газа. </w:t>
      </w:r>
      <w:r w:rsidRPr="005E7C7D">
        <w:t>Нефтяные и газовые танкеры, трубопроводы и другие инфраструктурные средства представляют потенциальную угрозу для морской и сухопутной окружающей среды. Аварии на танкерах и разливы нефти, вместе с техническими проблемами в трубопроводах, могут вызывать серьезные последствия для прибрежных зон, водных экосистем и прилегающих территорий.</w:t>
      </w:r>
    </w:p>
    <w:p w:rsidR="005E7C7D" w:rsidRPr="005E7C7D" w:rsidRDefault="005E7C7D" w:rsidP="005E7C7D">
      <w:r w:rsidRPr="005E7C7D">
        <w:t>Подземные методы извлечения нефти и газа, такие как гидроразрыв пластов (газовый фракинг), также вызывают опасения в связи с их потенциальными экологическими последствиями. Этот процесс может приводить к загрязнению подземных вод, разрушению геологических формаций и повышенной сейсмической активности в регионах добычи.</w:t>
      </w:r>
    </w:p>
    <w:p w:rsidR="005E7C7D" w:rsidRPr="005E7C7D" w:rsidRDefault="005E7C7D" w:rsidP="005E7C7D">
      <w:r w:rsidRPr="005E7C7D">
        <w:t>Одним из основных вызовов является поиск альтернативных и более экологически чистых источников энергии для сокращения зависимости от нефти и газа. Инвестиции в возобновляемые источники энергии, такие как солнечная и ветровая энергия, становятся все более важными для смягчения экологических последствий добычи и использования нефти и газа.</w:t>
      </w:r>
    </w:p>
    <w:p w:rsidR="005E7C7D" w:rsidRPr="005E7C7D" w:rsidRDefault="005E7C7D" w:rsidP="005E7C7D">
      <w:r w:rsidRPr="005E7C7D">
        <w:t>Также важно разработать и внедрить технологии и методы, направленные на снижение негативного воздействия процессов добычи нефти и газа на окружающую среду. Это может включать в себя улучшение техник обработки нефтяных выбросов, разработку более эффективных и экологически безопасных методов транспортировки и контроля за промышленными операциями.</w:t>
      </w:r>
    </w:p>
    <w:p w:rsidR="005E7C7D" w:rsidRPr="005E7C7D" w:rsidRDefault="005E7C7D" w:rsidP="005E7C7D">
      <w:r w:rsidRPr="005E7C7D">
        <w:rPr>
          <w:lang w:val="ru-RU"/>
        </w:rPr>
        <w:t xml:space="preserve">В целом, добыча и использование нефти и газа несут значительные экологические последствия для окружающей среды. Решение этих проблем требует комплексного подхода, включая использование новых технологий, снижение зависимости от нефтепродуктов и активное внедрение возобновляемых источников энергии. </w:t>
      </w:r>
      <w:r w:rsidRPr="005E7C7D">
        <w:t>Только так можно сократить отрицательное воздействие на экосистемы и обеспечить устойчивое развитие в будущем.</w:t>
      </w:r>
      <w:bookmarkStart w:id="0" w:name="_GoBack"/>
      <w:bookmarkEnd w:id="0"/>
    </w:p>
    <w:sectPr w:rsidR="005E7C7D" w:rsidRPr="005E7C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6"/>
    <w:rsid w:val="0039425F"/>
    <w:rsid w:val="005E7C7D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7C13"/>
  <w15:chartTrackingRefBased/>
  <w15:docId w15:val="{840E98F6-50EE-44CF-AE89-2E5CCC60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2023-12-23T16:52:00Z</dcterms:created>
  <dcterms:modified xsi:type="dcterms:W3CDTF">2023-12-23T16:52:00Z</dcterms:modified>
</cp:coreProperties>
</file>