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7C5191" w:rsidP="007C5191">
      <w:pPr>
        <w:pStyle w:val="1"/>
        <w:rPr>
          <w:lang w:val="ru-RU"/>
        </w:rPr>
      </w:pPr>
      <w:r w:rsidRPr="00F528B3">
        <w:rPr>
          <w:lang w:val="ru-RU"/>
        </w:rPr>
        <w:t>Производство спортивных товаров</w:t>
      </w:r>
    </w:p>
    <w:p w:rsidR="007C5191" w:rsidRPr="007C5191" w:rsidRDefault="007C5191" w:rsidP="007C5191">
      <w:r w:rsidRPr="007C5191">
        <w:t>Производство спортивных товаров представляет собой важную и разнообразную отрасль промышленности, направленную на создание товаров, предназначенных для занятий спортом, физической активности и отдыха.</w:t>
      </w:r>
    </w:p>
    <w:p w:rsidR="007C5191" w:rsidRPr="007C5191" w:rsidRDefault="007C5191" w:rsidP="007C5191">
      <w:r w:rsidRPr="007C5191">
        <w:t>Одним из ключевых сегментов этой отрасли является производство спортивной одежды и обуви. Разработка спортивной одежды требует учета специфики различных видов спорта: от легкой и функциональной одежды для бега до специализированной экипировки для занятий горными видами спорта. Технологии производства спортивной одежды включают использование специальных материалов, обладающих влагоотводящими свойствами, хорошей вентиляцией и удобством для спортсменов.</w:t>
      </w:r>
    </w:p>
    <w:p w:rsidR="007C5191" w:rsidRPr="007C5191" w:rsidRDefault="007C5191" w:rsidP="007C5191">
      <w:r w:rsidRPr="007C5191">
        <w:t>Также важной частью производства спортивных товаров является изготовление спортивных снарядов и оборудования. Это может включать в себя производство мячей, ракеток, тренажеров, гантелей, лыж, сноубордов и многого другого. Каждый вид спортивного снаряжения требует особых материалов, конструкций и технологий производства для обеспечения оптимальных характеристик и безопасности при использовании.</w:t>
      </w:r>
    </w:p>
    <w:p w:rsidR="007C5191" w:rsidRPr="007C5191" w:rsidRDefault="007C5191" w:rsidP="007C5191">
      <w:r w:rsidRPr="007C5191">
        <w:t>Производство спортивных товаров также включает разработку и производство специализированной технической экипировки, используемой в различных видах спорта, таких как защитные шлемы для катания на велосипеде или шлемы для горнолыжного спорта. Эти товары требуют строгих стандартов качества и безопасности, поэтому в процессе производства уделяется особое внимание использованию высококачественных материалов и технологий.</w:t>
      </w:r>
    </w:p>
    <w:p w:rsidR="007C5191" w:rsidRPr="007C5191" w:rsidRDefault="007C5191" w:rsidP="007C5191">
      <w:r w:rsidRPr="007C5191">
        <w:t>Кроме того, спортивные товары могут включать в себя инновационные продукты, такие как умные устройства для отслеживания активности, спортивные часы, спортивные приложения и другие технологически продвинутые товары, предназначенные для улучшения результатов тренировок и мониторинга физической активности.</w:t>
      </w:r>
    </w:p>
    <w:p w:rsidR="007C5191" w:rsidRPr="007C5191" w:rsidRDefault="007C5191" w:rsidP="007C5191">
      <w:r w:rsidRPr="007C5191">
        <w:t>Производство спортивных товаров активно использует новейшие технологии и инновации для разработки продуктов высокого качества, удовлетворяющих потребности современных спортсменов и любителей активного образа жизни. Это включает в себя использование передовых материалов, проектирование эргономичных форм, интеграцию современных технологий и внедрение устойчивых методов производства для снижения воздействия на окружающую среду.</w:t>
      </w:r>
    </w:p>
    <w:p w:rsidR="007C5191" w:rsidRPr="007C5191" w:rsidRDefault="007C5191" w:rsidP="007C5191">
      <w:r w:rsidRPr="007C5191">
        <w:rPr>
          <w:lang w:val="ru-RU"/>
        </w:rPr>
        <w:t xml:space="preserve">В целом, производство спортивных товаров играет важную роль в поддержании здорового образа жизни, спортивных достижений и развития спортивной индустрии. </w:t>
      </w:r>
      <w:r w:rsidRPr="007C5191">
        <w:t>Оно способствует развитию инноваций, повышению качества жизни и продвижению здорового образа жизни в обществе.</w:t>
      </w:r>
      <w:bookmarkStart w:id="0" w:name="_GoBack"/>
      <w:bookmarkEnd w:id="0"/>
    </w:p>
    <w:sectPr w:rsidR="007C5191" w:rsidRPr="007C51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FC"/>
    <w:rsid w:val="007C5191"/>
    <w:rsid w:val="00BE2FFC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5600"/>
  <w15:chartTrackingRefBased/>
  <w15:docId w15:val="{EA0EBE7C-EDF7-428F-9EB1-7D09C59B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2023-12-24T07:48:00Z</dcterms:created>
  <dcterms:modified xsi:type="dcterms:W3CDTF">2023-12-24T07:48:00Z</dcterms:modified>
</cp:coreProperties>
</file>