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E" w:rsidRDefault="00DD548F" w:rsidP="00DD548F">
      <w:pPr>
        <w:pStyle w:val="1"/>
        <w:rPr>
          <w:lang w:val="ru-RU"/>
        </w:rPr>
      </w:pPr>
      <w:r w:rsidRPr="00F528B3">
        <w:rPr>
          <w:lang w:val="ru-RU"/>
        </w:rPr>
        <w:t>Производство товаров бытовой химии и косметики</w:t>
      </w:r>
    </w:p>
    <w:p w:rsidR="00DD548F" w:rsidRPr="00DD548F" w:rsidRDefault="00DD548F" w:rsidP="00DD548F">
      <w:pPr>
        <w:rPr>
          <w:lang w:val="ru-RU"/>
        </w:rPr>
      </w:pPr>
      <w:r w:rsidRPr="00DD548F">
        <w:rPr>
          <w:lang w:val="ru-RU"/>
        </w:rPr>
        <w:t>Производство товаров бытовой химии и косметики представляет собой важную отрасль, удовлетворяющую повседневные потребности людей в уходе за собой, домом и окружающей средой. Эта индустрия охватывает широкий спектр продуктов, включая моющие средства, косметику для ухода за кожей и волосами, дезинфицирующие средства, ароматизированные продукты, средства личной гигиены и многое другое.</w:t>
      </w:r>
    </w:p>
    <w:p w:rsidR="00DD548F" w:rsidRPr="00DD548F" w:rsidRDefault="00DD548F" w:rsidP="00DD548F">
      <w:pPr>
        <w:rPr>
          <w:lang w:val="ru-RU"/>
        </w:rPr>
      </w:pPr>
      <w:r w:rsidRPr="00DD548F">
        <w:rPr>
          <w:lang w:val="ru-RU"/>
        </w:rPr>
        <w:t>Производство товаров бытовой химии и косметики включает в себя несколько ключевых аспектов:</w:t>
      </w:r>
    </w:p>
    <w:p w:rsidR="00DD548F" w:rsidRPr="00DD548F" w:rsidRDefault="00DD548F" w:rsidP="00DD548F">
      <w:pPr>
        <w:numPr>
          <w:ilvl w:val="0"/>
          <w:numId w:val="1"/>
        </w:numPr>
        <w:rPr>
          <w:lang w:val="ru-RU"/>
        </w:rPr>
      </w:pPr>
      <w:r w:rsidRPr="00DD548F">
        <w:rPr>
          <w:b/>
          <w:bCs/>
          <w:lang w:val="ru-RU"/>
        </w:rPr>
        <w:t>Исследования и разработки:</w:t>
      </w:r>
      <w:r w:rsidRPr="00DD548F">
        <w:rPr>
          <w:lang w:val="ru-RU"/>
        </w:rPr>
        <w:t xml:space="preserve"> Компании, занимающиеся производством этих товаров, вкладывают значительные ресурсы в научные исследования для создания новых формул, улучшения качества и разработки инновационных продуктов, соответствующих требованиям рынка и потребителей.</w:t>
      </w:r>
    </w:p>
    <w:p w:rsidR="00DD548F" w:rsidRPr="00DD548F" w:rsidRDefault="00DD548F" w:rsidP="00DD548F">
      <w:pPr>
        <w:numPr>
          <w:ilvl w:val="0"/>
          <w:numId w:val="1"/>
        </w:numPr>
        <w:rPr>
          <w:lang w:val="ru-RU"/>
        </w:rPr>
      </w:pPr>
      <w:r w:rsidRPr="00DD548F">
        <w:rPr>
          <w:b/>
          <w:bCs/>
          <w:lang w:val="ru-RU"/>
        </w:rPr>
        <w:t>Производственный процесс:</w:t>
      </w:r>
      <w:r w:rsidRPr="00DD548F">
        <w:rPr>
          <w:lang w:val="ru-RU"/>
        </w:rPr>
        <w:t xml:space="preserve"> Включает в себя смешивание компонентов, тестирование, фильтрацию, упаковку и контроль качества. Процессы производства подразумевают соблюдение строгих стандартов безопасности, чтобы обеспечить безопасность и качество конечного продукта.</w:t>
      </w:r>
    </w:p>
    <w:p w:rsidR="00DD548F" w:rsidRPr="00DD548F" w:rsidRDefault="00DD548F" w:rsidP="00DD548F">
      <w:pPr>
        <w:numPr>
          <w:ilvl w:val="0"/>
          <w:numId w:val="1"/>
        </w:numPr>
        <w:rPr>
          <w:lang w:val="ru-RU"/>
        </w:rPr>
      </w:pPr>
      <w:r w:rsidRPr="00DD548F">
        <w:rPr>
          <w:b/>
          <w:bCs/>
          <w:lang w:val="ru-RU"/>
        </w:rPr>
        <w:t>Упаковка и маркетинг:</w:t>
      </w:r>
      <w:r w:rsidRPr="00DD548F">
        <w:rPr>
          <w:lang w:val="ru-RU"/>
        </w:rPr>
        <w:t xml:space="preserve"> Эффективная упаковка играет важную роль в привлечении внимания покупателей. Маркетинговые стратегии направлены на создание привлекательного образа продукта, подчеркивая его качество, эффективность и безопасность для использования.</w:t>
      </w:r>
    </w:p>
    <w:p w:rsidR="00DD548F" w:rsidRPr="00DD548F" w:rsidRDefault="00DD548F" w:rsidP="00DD548F">
      <w:pPr>
        <w:numPr>
          <w:ilvl w:val="0"/>
          <w:numId w:val="1"/>
        </w:numPr>
        <w:rPr>
          <w:lang w:val="ru-RU"/>
        </w:rPr>
      </w:pPr>
      <w:r w:rsidRPr="00DD548F">
        <w:rPr>
          <w:b/>
          <w:bCs/>
          <w:lang w:val="ru-RU"/>
        </w:rPr>
        <w:t>Соблюдение стандартов и регулирование:</w:t>
      </w:r>
      <w:r w:rsidRPr="00DD548F">
        <w:rPr>
          <w:lang w:val="ru-RU"/>
        </w:rPr>
        <w:t xml:space="preserve"> Производители обязаны следовать стандартам безопасности и качества, установленным в соответствии с законодательством. Это включает в себя проверки на соответствие, лабораторные испытания и сертификацию продукции.</w:t>
      </w:r>
    </w:p>
    <w:p w:rsidR="00DD548F" w:rsidRPr="00DD548F" w:rsidRDefault="00DD548F" w:rsidP="00DD548F">
      <w:pPr>
        <w:numPr>
          <w:ilvl w:val="0"/>
          <w:numId w:val="1"/>
        </w:numPr>
        <w:rPr>
          <w:lang w:val="ru-RU"/>
        </w:rPr>
      </w:pPr>
      <w:r w:rsidRPr="00DD548F">
        <w:rPr>
          <w:b/>
          <w:bCs/>
          <w:lang w:val="ru-RU"/>
        </w:rPr>
        <w:t>Инновации и экологическая ответственность:</w:t>
      </w:r>
      <w:r w:rsidRPr="00DD548F">
        <w:rPr>
          <w:lang w:val="ru-RU"/>
        </w:rPr>
        <w:t xml:space="preserve"> Современные тенденции в этой отрасли включают в себя разработку продуктов, которые более экологически безопасны и дружественны к окружающей среде. Компании активно ищут способы снизить воздействие на окружающую среду, включая использование более экологически чистых ингредиентов и упаковки.</w:t>
      </w:r>
    </w:p>
    <w:p w:rsidR="00DD548F" w:rsidRPr="00DD548F" w:rsidRDefault="00DD548F" w:rsidP="00DD548F">
      <w:pPr>
        <w:rPr>
          <w:lang w:val="ru-RU"/>
        </w:rPr>
      </w:pPr>
      <w:r w:rsidRPr="00DD548F">
        <w:rPr>
          <w:lang w:val="ru-RU"/>
        </w:rPr>
        <w:t>Производство товаров бытовой химии и косметики не только отвечает на повседневные потребности потребителей, но и играет важную роль в поддержании гигиены, комфорта и здоровья людей. Эта отрасль продолжает развиваться, учитывая новые технологии, требования рынка и ожидания потребителей, стремясь предложить продукты, которые эффективны, безопасны и удовлетворяют запросы современного общества.</w:t>
      </w:r>
      <w:bookmarkStart w:id="0" w:name="_GoBack"/>
      <w:bookmarkEnd w:id="0"/>
    </w:p>
    <w:sectPr w:rsidR="00DD548F" w:rsidRPr="00DD54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B6D34"/>
    <w:multiLevelType w:val="multilevel"/>
    <w:tmpl w:val="4262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C1"/>
    <w:rsid w:val="00467BC1"/>
    <w:rsid w:val="00C83FBE"/>
    <w:rsid w:val="00D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12B5"/>
  <w15:chartTrackingRefBased/>
  <w15:docId w15:val="{C9C25684-8E83-47FE-8C85-FB0257BC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2023-12-24T08:18:00Z</dcterms:created>
  <dcterms:modified xsi:type="dcterms:W3CDTF">2023-12-24T08:18:00Z</dcterms:modified>
</cp:coreProperties>
</file>