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91" w:rsidRDefault="00DE76DF" w:rsidP="00DE76DF">
      <w:pPr>
        <w:pStyle w:val="1"/>
        <w:jc w:val="center"/>
      </w:pPr>
      <w:r w:rsidRPr="00DE76DF">
        <w:t>История развития процессуального права</w:t>
      </w:r>
    </w:p>
    <w:p w:rsidR="00DE76DF" w:rsidRDefault="00DE76DF" w:rsidP="00DE76DF"/>
    <w:p w:rsidR="00DE76DF" w:rsidRDefault="00DE76DF" w:rsidP="00DE76DF">
      <w:bookmarkStart w:id="0" w:name="_GoBack"/>
      <w:r>
        <w:t>Процессуальное право представляет собой важную составную часть правовой системы любого государства. Оно регулирует порядок рассмотрения юридических споров и урегулирования правовых отношений в процессе судебных и арбитражных процедур. История развития процессуального права насчитывает множество этапов и изменений, отражающих изменяющиеся потребност</w:t>
      </w:r>
      <w:r>
        <w:t>и общества и систему ценностей.</w:t>
      </w:r>
    </w:p>
    <w:p w:rsidR="00DE76DF" w:rsidRDefault="00DE76DF" w:rsidP="00DE76DF">
      <w:r>
        <w:t xml:space="preserve">Первоначально процессуальное право имело свои корни в древних обществах, где решение споров и конфликтов рассматривалось в форме суда или арбитража. В древних Риме и Греции были созданы первые системы судопроизводства и процедур для разрешения конфликтов. Эти системы оказали влияние на последующее </w:t>
      </w:r>
      <w:r>
        <w:t>развитие процессуального права.</w:t>
      </w:r>
    </w:p>
    <w:p w:rsidR="00DE76DF" w:rsidRDefault="00DE76DF" w:rsidP="00DE76DF">
      <w:r>
        <w:t>Средневековье и раннее Новое время принесли с собой изменения в процессуальном праве. В различных европейских странах были созданы судебные системы и учреждения, а также разработаны процедуры судопроизводства. Законы и нормы, регулирующие судебный процесс, стали более с</w:t>
      </w:r>
      <w:r>
        <w:t>ложными и усовершенствованными.</w:t>
      </w:r>
    </w:p>
    <w:p w:rsidR="00DE76DF" w:rsidRDefault="00DE76DF" w:rsidP="00DE76DF">
      <w:r>
        <w:t>С развитием индустриальной революции и увеличением сложности общественных отношений процессуальное право продолжало эволюционировать. В конце XIX и начале XX века многие страны приняли новые законодательные акты и процессуальные кодексы, регулирующие судебные процедуры и правила. Эти изменения направлены на обеспечение справедливости, защиты прав граждан и предотвращения злоупотреблений</w:t>
      </w:r>
      <w:r>
        <w:t>.</w:t>
      </w:r>
    </w:p>
    <w:p w:rsidR="00DE76DF" w:rsidRDefault="00DE76DF" w:rsidP="00DE76DF">
      <w:r>
        <w:t>Современное процессуальное право характеризуется сложной системой норм и процедур, которые разработаны с учетом конкретных потребностей каждой страны. Оно также подвержено постоянным изменениям и совершенствованиям, чтобы адаптироваться к изменяющейся со</w:t>
      </w:r>
      <w:r>
        <w:t>циальной и экономической среде.</w:t>
      </w:r>
    </w:p>
    <w:p w:rsidR="00DE76DF" w:rsidRDefault="00DE76DF" w:rsidP="00DE76DF">
      <w:r>
        <w:t>История развития процессуального права является важным аспектом изучения юридической науки, поскольку она позволяет понять эволюцию судебных систем и процедур, а также их влияние на общество и правопорядок. С течением времени процессуальное право продолжит развиваться, отражая изменяющиеся потребности и ценности общества.</w:t>
      </w:r>
    </w:p>
    <w:p w:rsidR="00DE76DF" w:rsidRDefault="00DE76DF" w:rsidP="00DE76DF">
      <w:r>
        <w:t>Современное процессуальное право разделяется на несколько основных областей, такие как гражданский процесс, уголовный процесс, административный процесс и арбитражный процесс. Каждая из этих областей имеет свои собственные законы, нормы и процедуры, регулирующие процесс рассмотрения споров и урегулирования правовых отн</w:t>
      </w:r>
      <w:r>
        <w:t>ошений в соответствующей сфере.</w:t>
      </w:r>
    </w:p>
    <w:p w:rsidR="00DE76DF" w:rsidRDefault="00DE76DF" w:rsidP="00DE76DF">
      <w:r>
        <w:t>С развитием информационных технологий и глобализации мировой экономики процессуальное право также подвергается изменениям. Внедрение электронных судебных систем и онлайн-процедур становится все более распространенным явлением, что облегчает доступ к юстиции и уск</w:t>
      </w:r>
      <w:r>
        <w:t>оряет процесс рассмотрения дел.</w:t>
      </w:r>
    </w:p>
    <w:p w:rsidR="00DE76DF" w:rsidRDefault="00DE76DF" w:rsidP="00DE76DF">
      <w:r>
        <w:t>Важным аспектом современного процессуального права является соблюдение принципов справедливости, равенства перед законом и доступности юстиции для всех граждан. Эти принципы служат основой для разработки судебных процедур и законодательства, направленного на обеспечение защи</w:t>
      </w:r>
      <w:r>
        <w:t>ты прав и интересов граждан.</w:t>
      </w:r>
    </w:p>
    <w:p w:rsidR="00DE76DF" w:rsidRPr="00DE76DF" w:rsidRDefault="00DE76DF" w:rsidP="00DE76DF">
      <w:r>
        <w:t xml:space="preserve">История развития процессуального права свидетельствует о его важной роли в обществе и правовой системе. Она отражает изменения в обществе, экономике и политике, а также стремление к обеспечению справедливости и правопорядка. С учетом динамичного характера </w:t>
      </w:r>
      <w:r>
        <w:lastRenderedPageBreak/>
        <w:t>современной жизни процессуальное право будет продолжать развиваться и адаптироваться, чтобы соответствовать вызовам современности и обеспечивать эффективное функционирование судебных систем.</w:t>
      </w:r>
      <w:bookmarkEnd w:id="0"/>
    </w:p>
    <w:sectPr w:rsidR="00DE76DF" w:rsidRPr="00DE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91"/>
    <w:rsid w:val="00277B91"/>
    <w:rsid w:val="00D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D2C8"/>
  <w15:chartTrackingRefBased/>
  <w15:docId w15:val="{4DF7557A-2A7F-44D8-A1D1-A269C9CA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6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2023-12-24T10:28:00Z</dcterms:created>
  <dcterms:modified xsi:type="dcterms:W3CDTF">2023-12-24T10:33:00Z</dcterms:modified>
</cp:coreProperties>
</file>