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D4" w:rsidRDefault="00DD539C" w:rsidP="00DD539C">
      <w:pPr>
        <w:pStyle w:val="1"/>
        <w:jc w:val="center"/>
      </w:pPr>
      <w:r w:rsidRPr="00DD539C">
        <w:t>Проблемы применения мер пресечения в современной практике</w:t>
      </w:r>
    </w:p>
    <w:p w:rsidR="00DD539C" w:rsidRDefault="00DD539C" w:rsidP="00DD539C"/>
    <w:p w:rsidR="00DD539C" w:rsidRDefault="00DD539C" w:rsidP="00DD539C">
      <w:bookmarkStart w:id="0" w:name="_GoBack"/>
      <w:r>
        <w:t>Проблемы применения мер пресечения в современной практике судопроизводства представляют собой актуальную и важную тему, которая непосредственно влияет на соблюдение прав и свобод граждан, а также на эффективность уголовного процесса. Меры пресечения, такие как арест, заключение под стражу, домашний арест и другие, применяются судами для обеспечения выполнения уголовного судебного решения, предотвращения скрытия обвиняемого, продолжения совершения преступлен</w:t>
      </w:r>
      <w:r>
        <w:t>ий и обеспечения расследования.</w:t>
      </w:r>
    </w:p>
    <w:p w:rsidR="00DD539C" w:rsidRDefault="00DD539C" w:rsidP="00DD539C">
      <w:r>
        <w:t>Одной из основных проблем применения мер пресечения является их недооценка или недопустимое использование. В некоторых случаях суды могут назначать меры пресечения без достаточной обоснованности, что может привести к нарушению прав обвиняемого. Например, если суд назначает арест без веских оснований, это может считаться несправедливым</w:t>
      </w:r>
      <w:r>
        <w:t xml:space="preserve"> ограничением свободы человека.</w:t>
      </w:r>
    </w:p>
    <w:p w:rsidR="00DD539C" w:rsidRDefault="00DD539C" w:rsidP="00DD539C">
      <w:r>
        <w:t>Другой проблемой является соблюдение условий мер пресечения. Очень часто бывают случаи, когда лица, на которых наложены меры пресечения, не соблюдают их условия, что может создавать риски для общественной безопасности. Следовательно, эффективное контролирование соблюдения условий мер пресечения является важной задачей для судо</w:t>
      </w:r>
      <w:r>
        <w:t>в и правоохранительных органов.</w:t>
      </w:r>
    </w:p>
    <w:p w:rsidR="00DD539C" w:rsidRDefault="00DD539C" w:rsidP="00DD539C">
      <w:r>
        <w:t>Еще одной проблемой является длительность применения мер пресечения. В случаях, когда уголовное расследование затягивается, лица могут находиться под мерами пресечения на протяжении длительного времени, что также может нарушать их права и свободы. Суды должны более активно контролировать соблюдение разумных сроков рассмотрения уголовных д</w:t>
      </w:r>
      <w:r>
        <w:t>ел и применения мер пресечения.</w:t>
      </w:r>
    </w:p>
    <w:p w:rsidR="00DD539C" w:rsidRDefault="00DD539C" w:rsidP="00DD539C">
      <w:r>
        <w:t>Еще одним аспектом является вопрос о сбалансированности мер пресечения и необходимости обеспечить соблюдение законов и правопорядка. Применение слишком жестких мер пресечения может иметь негативное воздействие на обвиняемых, и важно соблюдать принцип соразмерност</w:t>
      </w:r>
      <w:r>
        <w:t>и и разумности в их назначении.</w:t>
      </w:r>
    </w:p>
    <w:p w:rsidR="00DD539C" w:rsidRDefault="00DD539C" w:rsidP="00DD539C">
      <w:r>
        <w:t>Наконец, важным аспектом является обеспечение прозрачности и контроля в процессе применения мер пресечения. Гарантировать правоприменительным органам и судам достаточно широкие полномочия для эффективной работы, но при этом обеспечивать контроль со стороны общественности и заинтересованных сторон.</w:t>
      </w:r>
    </w:p>
    <w:p w:rsidR="00DD539C" w:rsidRDefault="00DD539C" w:rsidP="00DD539C">
      <w:r>
        <w:t xml:space="preserve">Дополнительно стоит отметить, что эффективное применение мер пресечения требует высокой квалификации судей и правоохранительных органов. Суды и следственные органы должны обладать необходимой экспертизой и информацией для принятия обоснованных решений о необходимости и сроках назначения мер пресечения. Кроме того, необходимо обеспечить соблюдение принципов справедливости и правопорядка </w:t>
      </w:r>
      <w:r>
        <w:t>в процессе применения этих мер.</w:t>
      </w:r>
    </w:p>
    <w:p w:rsidR="00DD539C" w:rsidRDefault="00DD539C" w:rsidP="00DD539C">
      <w:r>
        <w:t>Еще одним аспектом является вопрос о соблюдении прав и условий содержания лиц, на которых наложены меры пресечения, в случае их заключения под стражу. Обеспечение приличных условий содержания и уважение прав обвиняемых и задержанных лиц также является важным аспектом соблюден</w:t>
      </w:r>
      <w:r>
        <w:t>ия законности и справедливости.</w:t>
      </w:r>
    </w:p>
    <w:p w:rsidR="00DD539C" w:rsidRDefault="00DD539C" w:rsidP="00DD539C">
      <w:r>
        <w:t>Следует также акцентировать внимание на вопросах обеспечения адекватной защиты прав обвиняемых и предоставления им возможности воспользоваться защитой адвоката. Доступ к квалифицированным юристам и правовой помощи содействует соблюдению справедливого процесса и уважению прав человека.</w:t>
      </w:r>
    </w:p>
    <w:p w:rsidR="00DD539C" w:rsidRDefault="00DD539C" w:rsidP="00DD539C">
      <w:r>
        <w:lastRenderedPageBreak/>
        <w:t>Исследование и анализ проблем применения мер пресечения являются неотъемлемой частью усовершенствования уголовного процесса и правоприменительных практик. Стремление к соблюдению принципов справедливости, законности и прав человека должно всегда быть в центре внимания при рассмотрении данной темы и при принятии соответствующих мер и решений.</w:t>
      </w:r>
    </w:p>
    <w:p w:rsidR="00DD539C" w:rsidRPr="00DD539C" w:rsidRDefault="00DD539C" w:rsidP="00DD539C">
      <w:r>
        <w:t>В заключение, проблемы применения мер пресечения в современной практике судопроизводства требуют внимания и усилий со стороны законодателей, судей и правоохранительных органов. Необходимо стремиться к сбалансированному подходу, который обеспечивает справедливость и законность в уголовном процессе, при соблюдении прав и свобод граждан.</w:t>
      </w:r>
      <w:bookmarkEnd w:id="0"/>
    </w:p>
    <w:sectPr w:rsidR="00DD539C" w:rsidRPr="00DD5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4"/>
    <w:rsid w:val="008727D4"/>
    <w:rsid w:val="00DD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BE68"/>
  <w15:chartTrackingRefBased/>
  <w15:docId w15:val="{65CFAA8D-48FF-4A5A-A5F9-13E130E7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5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3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2023-12-24T11:07:00Z</dcterms:created>
  <dcterms:modified xsi:type="dcterms:W3CDTF">2023-12-24T11:09:00Z</dcterms:modified>
</cp:coreProperties>
</file>