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B34" w:rsidRDefault="004B5FD3" w:rsidP="004B5FD3">
      <w:pPr>
        <w:pStyle w:val="1"/>
        <w:jc w:val="center"/>
      </w:pPr>
      <w:r w:rsidRPr="004B5FD3">
        <w:t xml:space="preserve">Процессуальные особенности расследования </w:t>
      </w:r>
      <w:proofErr w:type="spellStart"/>
      <w:r w:rsidRPr="004B5FD3">
        <w:t>киберпреступлений</w:t>
      </w:r>
      <w:proofErr w:type="spellEnd"/>
    </w:p>
    <w:p w:rsidR="004B5FD3" w:rsidRDefault="004B5FD3" w:rsidP="004B5FD3"/>
    <w:p w:rsidR="004B5FD3" w:rsidRDefault="004B5FD3" w:rsidP="004B5FD3">
      <w:bookmarkStart w:id="0" w:name="_GoBack"/>
      <w:r>
        <w:t xml:space="preserve">Расследование </w:t>
      </w:r>
      <w:proofErr w:type="spellStart"/>
      <w:r>
        <w:t>киберпреступлений</w:t>
      </w:r>
      <w:proofErr w:type="spellEnd"/>
      <w:r>
        <w:t xml:space="preserve"> представляет собой сложный и высокотехнологичный процесс, требующий специализированных знаний и навыков в области информационных технологий и юриспруденции. Процессуальные особенности расследования </w:t>
      </w:r>
      <w:proofErr w:type="spellStart"/>
      <w:r>
        <w:t>киберпреступлений</w:t>
      </w:r>
      <w:proofErr w:type="spellEnd"/>
      <w:r>
        <w:t xml:space="preserve"> включают</w:t>
      </w:r>
      <w:r>
        <w:t xml:space="preserve"> в себя ряд важных аспектов.</w:t>
      </w:r>
    </w:p>
    <w:p w:rsidR="004B5FD3" w:rsidRDefault="004B5FD3" w:rsidP="004B5FD3">
      <w:r>
        <w:t xml:space="preserve">В первую очередь, </w:t>
      </w:r>
      <w:proofErr w:type="spellStart"/>
      <w:r>
        <w:t>киберпреступления</w:t>
      </w:r>
      <w:proofErr w:type="spellEnd"/>
      <w:r>
        <w:t xml:space="preserve"> часто имеют международный характер. Злоумышленники могут находиться в разных странах, а атаки проводиться через множество виртуальных маршрутов. Это создает сложности в установлении местоположения и личности преступников. Поэтому расследование </w:t>
      </w:r>
      <w:proofErr w:type="spellStart"/>
      <w:r>
        <w:t>киберпреступлений</w:t>
      </w:r>
      <w:proofErr w:type="spellEnd"/>
      <w:r>
        <w:t xml:space="preserve"> часто требует международного сотрудничества и обм</w:t>
      </w:r>
      <w:r>
        <w:t>ена информацией между странами.</w:t>
      </w:r>
    </w:p>
    <w:p w:rsidR="004B5FD3" w:rsidRDefault="004B5FD3" w:rsidP="004B5FD3">
      <w:r>
        <w:t xml:space="preserve">Еще одной важной особенностью расследования </w:t>
      </w:r>
      <w:proofErr w:type="spellStart"/>
      <w:r>
        <w:t>киберпреступлений</w:t>
      </w:r>
      <w:proofErr w:type="spellEnd"/>
      <w:r>
        <w:t xml:space="preserve"> является использование высоких технологий и специализированных инструментов. Следователи и специалисты по </w:t>
      </w:r>
      <w:proofErr w:type="spellStart"/>
      <w:r>
        <w:t>кибербезопасности</w:t>
      </w:r>
      <w:proofErr w:type="spellEnd"/>
      <w:r>
        <w:t xml:space="preserve"> должны обладать глубокими знаниями в области компьютерных систем, сетей, шифрования данных и программирования. Использование цифровых следов и анализа метаданных становятся ключевыми элементами расследо</w:t>
      </w:r>
      <w:r>
        <w:t>вания.</w:t>
      </w:r>
    </w:p>
    <w:p w:rsidR="004B5FD3" w:rsidRDefault="004B5FD3" w:rsidP="004B5FD3">
      <w:r>
        <w:t xml:space="preserve">Следует также отметить, что важным аспектом расследования </w:t>
      </w:r>
      <w:proofErr w:type="spellStart"/>
      <w:r>
        <w:t>киберпреступлений</w:t>
      </w:r>
      <w:proofErr w:type="spellEnd"/>
      <w:r>
        <w:t xml:space="preserve"> является соблюдение законов и прав человека. При сборе и анализе цифровых данных следует учитывать право на конфиденциальность информации и соблюдать процедуры оформления ордеров и</w:t>
      </w:r>
      <w:r>
        <w:t xml:space="preserve"> разрешений на доступ к данным.</w:t>
      </w:r>
    </w:p>
    <w:p w:rsidR="004B5FD3" w:rsidRDefault="004B5FD3" w:rsidP="004B5FD3">
      <w:proofErr w:type="spellStart"/>
      <w:r>
        <w:t>Киберпреступления</w:t>
      </w:r>
      <w:proofErr w:type="spellEnd"/>
      <w:r>
        <w:t xml:space="preserve"> также могут быть связаны с экономической и корпоративной шпионажей. В таких случаях, помимо уголовных аспектов, расследование может включать в себя комплексный анализ воздействия на бизнес-процессы</w:t>
      </w:r>
      <w:r>
        <w:t xml:space="preserve"> и национальную безопасность.</w:t>
      </w:r>
    </w:p>
    <w:p w:rsidR="004B5FD3" w:rsidRDefault="004B5FD3" w:rsidP="004B5FD3">
      <w:r>
        <w:t xml:space="preserve">В целом, расследование </w:t>
      </w:r>
      <w:proofErr w:type="spellStart"/>
      <w:r>
        <w:t>киберпреступлений</w:t>
      </w:r>
      <w:proofErr w:type="spellEnd"/>
      <w:r>
        <w:t xml:space="preserve"> требует высокой квалификации и специализированных знаний со стороны правоохранительных органов и экспертов по </w:t>
      </w:r>
      <w:proofErr w:type="spellStart"/>
      <w:r>
        <w:t>кибербезопасности</w:t>
      </w:r>
      <w:proofErr w:type="spellEnd"/>
      <w:r>
        <w:t xml:space="preserve">. Применение современных технологий и международное сотрудничество становятся ключевыми элементами в борьбе с </w:t>
      </w:r>
      <w:proofErr w:type="spellStart"/>
      <w:r>
        <w:t>киберпреступлениями</w:t>
      </w:r>
      <w:proofErr w:type="spellEnd"/>
      <w:r>
        <w:t>, которые продолжают эволюционировать и представлять угрозу как для общества, так и для государственной безопасности.</w:t>
      </w:r>
    </w:p>
    <w:p w:rsidR="004B5FD3" w:rsidRDefault="004B5FD3" w:rsidP="004B5FD3">
      <w:r>
        <w:t xml:space="preserve">Кроме того, ещё одной важной особенностью расследования </w:t>
      </w:r>
      <w:proofErr w:type="spellStart"/>
      <w:r>
        <w:t>киберпреступлений</w:t>
      </w:r>
      <w:proofErr w:type="spellEnd"/>
      <w:r>
        <w:t xml:space="preserve"> является динамичность и быстрота реакции. </w:t>
      </w:r>
      <w:proofErr w:type="spellStart"/>
      <w:r>
        <w:t>Киберпреступники</w:t>
      </w:r>
      <w:proofErr w:type="spellEnd"/>
      <w:r>
        <w:t xml:space="preserve"> могут действовать оперативно, и, чтобы предотвратить ущерб, расследование должно быть проведено соответственно быстро и эффективно. Это требует постоянного мониторинга и реагирования на инци</w:t>
      </w:r>
      <w:r>
        <w:t>денты в реальном времени.</w:t>
      </w:r>
    </w:p>
    <w:p w:rsidR="004B5FD3" w:rsidRDefault="004B5FD3" w:rsidP="004B5FD3">
      <w:r>
        <w:t xml:space="preserve">Для успешного расследования </w:t>
      </w:r>
      <w:proofErr w:type="spellStart"/>
      <w:r>
        <w:t>киберпреступлений</w:t>
      </w:r>
      <w:proofErr w:type="spellEnd"/>
      <w:r>
        <w:t xml:space="preserve"> также необходимо сотрудничество с частными компаниями и организациями, так как они могут быть жертвами </w:t>
      </w:r>
      <w:proofErr w:type="spellStart"/>
      <w:r>
        <w:t>кибератак</w:t>
      </w:r>
      <w:proofErr w:type="spellEnd"/>
      <w:r>
        <w:t xml:space="preserve">. Совместная работа с компаниями в области </w:t>
      </w:r>
      <w:proofErr w:type="spellStart"/>
      <w:r>
        <w:t>кибербезопасности</w:t>
      </w:r>
      <w:proofErr w:type="spellEnd"/>
      <w:r>
        <w:t>, поставщиками интернет-сервисов и провайдерами помогает собирать необходимую ин</w:t>
      </w:r>
      <w:r>
        <w:t xml:space="preserve">формацию и следы о </w:t>
      </w:r>
      <w:proofErr w:type="spellStart"/>
      <w:r>
        <w:t>кибератаках</w:t>
      </w:r>
      <w:proofErr w:type="spellEnd"/>
      <w:r>
        <w:t>.</w:t>
      </w:r>
    </w:p>
    <w:p w:rsidR="004B5FD3" w:rsidRDefault="004B5FD3" w:rsidP="004B5FD3">
      <w:r>
        <w:t xml:space="preserve">Расследование </w:t>
      </w:r>
      <w:proofErr w:type="spellStart"/>
      <w:r>
        <w:t>киберпреступлений</w:t>
      </w:r>
      <w:proofErr w:type="spellEnd"/>
      <w:r>
        <w:t xml:space="preserve"> также подразумевает судебные процессы, в ходе которых доказывается вина подозреваемых. Важно, чтобы суды учитывали специфику </w:t>
      </w:r>
      <w:proofErr w:type="spellStart"/>
      <w:r>
        <w:t>киберпреступлений</w:t>
      </w:r>
      <w:proofErr w:type="spellEnd"/>
      <w:r>
        <w:t xml:space="preserve"> и электронных следов, а также соблюдали процедурные пр</w:t>
      </w:r>
      <w:r>
        <w:t>ава подозреваемых и обвиняемых.</w:t>
      </w:r>
    </w:p>
    <w:p w:rsidR="004B5FD3" w:rsidRDefault="004B5FD3" w:rsidP="004B5FD3">
      <w:r>
        <w:t xml:space="preserve">Кроме того, для борьбы с </w:t>
      </w:r>
      <w:proofErr w:type="spellStart"/>
      <w:r>
        <w:t>киберпреступлениями</w:t>
      </w:r>
      <w:proofErr w:type="spellEnd"/>
      <w:r>
        <w:t xml:space="preserve">, включая атаки на критическую информационную инфраструктуру, могут использоваться специальные законы и меры безопасности. Государства </w:t>
      </w:r>
      <w:r>
        <w:lastRenderedPageBreak/>
        <w:t xml:space="preserve">могут вводить строгие нормы и требования к </w:t>
      </w:r>
      <w:proofErr w:type="spellStart"/>
      <w:r>
        <w:t>киберзащите</w:t>
      </w:r>
      <w:proofErr w:type="spellEnd"/>
      <w:r>
        <w:t xml:space="preserve">, а также разрабатывать планы </w:t>
      </w:r>
      <w:r>
        <w:t xml:space="preserve">реагирования на </w:t>
      </w:r>
      <w:proofErr w:type="spellStart"/>
      <w:r>
        <w:t>киберинциденты</w:t>
      </w:r>
      <w:proofErr w:type="spellEnd"/>
      <w:r>
        <w:t>.</w:t>
      </w:r>
    </w:p>
    <w:p w:rsidR="004B5FD3" w:rsidRPr="004B5FD3" w:rsidRDefault="004B5FD3" w:rsidP="004B5FD3">
      <w:r>
        <w:t xml:space="preserve">В заключение, расследование </w:t>
      </w:r>
      <w:proofErr w:type="spellStart"/>
      <w:r>
        <w:t>киберпреступлений</w:t>
      </w:r>
      <w:proofErr w:type="spellEnd"/>
      <w:r>
        <w:t xml:space="preserve"> является сложным и многогранным процессом, требующим специализированных знаний и сотрудничества на множестве уровней. С учетом динамичности </w:t>
      </w:r>
      <w:proofErr w:type="spellStart"/>
      <w:r>
        <w:t>киберугроз</w:t>
      </w:r>
      <w:proofErr w:type="spellEnd"/>
      <w:r>
        <w:t xml:space="preserve"> и необходимости эффективной реакции, процесс расследования </w:t>
      </w:r>
      <w:proofErr w:type="spellStart"/>
      <w:r>
        <w:t>киберпреступлений</w:t>
      </w:r>
      <w:proofErr w:type="spellEnd"/>
      <w:r>
        <w:t xml:space="preserve"> продолжает развиваться и адаптироваться к современным вызовам в области информационной безопасности.</w:t>
      </w:r>
      <w:bookmarkEnd w:id="0"/>
    </w:p>
    <w:sectPr w:rsidR="004B5FD3" w:rsidRPr="004B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34"/>
    <w:rsid w:val="002E7B34"/>
    <w:rsid w:val="004B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21E8"/>
  <w15:chartTrackingRefBased/>
  <w15:docId w15:val="{EEAB0959-BE35-40D1-9A4C-DB9294EC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5F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F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2023-12-24T11:59:00Z</dcterms:created>
  <dcterms:modified xsi:type="dcterms:W3CDTF">2023-12-24T12:01:00Z</dcterms:modified>
</cp:coreProperties>
</file>