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7C" w:rsidRDefault="00575826" w:rsidP="00575826">
      <w:pPr>
        <w:pStyle w:val="1"/>
        <w:jc w:val="center"/>
      </w:pPr>
      <w:r w:rsidRPr="00575826">
        <w:t>Применение сделок о признании вины в уголовном процессе</w:t>
      </w:r>
    </w:p>
    <w:p w:rsidR="00575826" w:rsidRDefault="00575826" w:rsidP="00575826"/>
    <w:p w:rsidR="00575826" w:rsidRDefault="00575826" w:rsidP="00575826">
      <w:bookmarkStart w:id="0" w:name="_GoBack"/>
      <w:r>
        <w:t>Сделки о признании вины в уголовном процессе – это важный элемент современной уголовно-процессуальной практики, который способствует более эффективному разрешению уголовных дел и экономии времени и ресурсов судов, сторон и общества в целом. Эти сделки позволяют подсудимым признать свою вину и согласиться с определенными уголовными наказаниями или мерами пресечения, в обмен на более лег</w:t>
      </w:r>
      <w:r>
        <w:t>кий приговор или другие льготы.</w:t>
      </w:r>
    </w:p>
    <w:p w:rsidR="00575826" w:rsidRDefault="00575826" w:rsidP="00575826">
      <w:r>
        <w:t xml:space="preserve">Одним из главных преимуществ сделок о признании вины является сокращение времени, необходимого для рассмотрения уголовных дел. В судебной системе обычно не хватает ресурсов для быстрого рассмотрения всех уголовных дел, и сделки о признании вины позволяют судам сконцентрироваться на более сложных и спорных случаях. Это также способствует более быстрой и эффективной доставке справедливости, что </w:t>
      </w:r>
      <w:proofErr w:type="gramStart"/>
      <w:r>
        <w:t>важно</w:t>
      </w:r>
      <w:proofErr w:type="gramEnd"/>
      <w:r>
        <w:t xml:space="preserve"> как для обв</w:t>
      </w:r>
      <w:r>
        <w:t>иняемых, так и для потерпевших.</w:t>
      </w:r>
    </w:p>
    <w:p w:rsidR="00575826" w:rsidRDefault="00575826" w:rsidP="00575826">
      <w:r>
        <w:t>Сделки о признании вины также могут способствовать экономии средств. Рассмотрение уголовных дел может быть дорогостоящим процессом для всех сторон, и сделки о признании вины могут сократить затраты на адвокатов, судебные процедуры и расследование. Это может быть особенно важным в слу</w:t>
      </w:r>
      <w:r>
        <w:t>чаях с ограниченными ресурсами.</w:t>
      </w:r>
    </w:p>
    <w:p w:rsidR="00575826" w:rsidRDefault="00575826" w:rsidP="00575826">
      <w:r>
        <w:t>Кроме того, сделки о признании вины способствуют прозрачности и предсказуемости уголовного процесса. Обвиняемые знают, какие наказания или меры пресечения они могут ожидать в случае признания вины, что позволяет им принимать более обоснованные решения о своей стратегии защиты. Это также может способствовать более справедливым и сбалансированным решениям суда, поскольку о</w:t>
      </w:r>
      <w:r>
        <w:t>ни основаны на согласии сторон.</w:t>
      </w:r>
    </w:p>
    <w:p w:rsidR="00575826" w:rsidRDefault="00575826" w:rsidP="00575826">
      <w:r>
        <w:t>Однако следует отметить, что применение сделок о признании вины требует осторожности и соблюдения законных прав и интересов всех сторон. Важно, чтобы признание вины было добровольным и осознанным решением обвиняемого, а не результатом давления или недостаточного представления информации. Также необходимо обеспечить, чтобы обвиняемые имели доступ к квалифицированным адвокатам, способным предоставить им надлежащее юридическое представительство и совет.</w:t>
      </w:r>
    </w:p>
    <w:p w:rsidR="00575826" w:rsidRDefault="00575826" w:rsidP="00575826">
      <w:r>
        <w:t>Дополняя реферат на тему "Применение сделок о признании вины в уголовном процессе", следует отметить, что эти сделки могут также содействовать разрешению дел без необходимости длительных и сложных судебных процессов. Это особенно актуально в ситуациях, когда обвиняемый полностью осознает свою вину и готов сотрудничать с правоохранительными органами в раскрытии других преступлен</w:t>
      </w:r>
      <w:r>
        <w:t>ий или участии в расследовании.</w:t>
      </w:r>
    </w:p>
    <w:p w:rsidR="00575826" w:rsidRDefault="00575826" w:rsidP="00575826">
      <w:r>
        <w:t xml:space="preserve">Сделки о признании вины могут также способствовать реабилитации обвиняемых, поскольку они предоставляют возможность для более мягких наказаний или мер пресечения, что может способствовать их последующей </w:t>
      </w:r>
      <w:proofErr w:type="spellStart"/>
      <w:r>
        <w:t>реинтеграции</w:t>
      </w:r>
      <w:proofErr w:type="spellEnd"/>
      <w:r>
        <w:t xml:space="preserve"> в общество.</w:t>
      </w:r>
    </w:p>
    <w:p w:rsidR="00575826" w:rsidRDefault="00575826" w:rsidP="00575826">
      <w:r>
        <w:t>Важно также отметить, что сделки о признании вины имеют различные формы и применяются в разных юрисдикциях с учетом местных законов и традиций. В некоторых странах, они могут включать в себя условия о сотрудничестве обвиняемого с правоохранительными органами, в то время как в других ограничиваются признанием</w:t>
      </w:r>
      <w:r>
        <w:t xml:space="preserve"> факта совершения преступления.</w:t>
      </w:r>
    </w:p>
    <w:p w:rsidR="00575826" w:rsidRDefault="00575826" w:rsidP="00575826">
      <w:r>
        <w:t>Наконец, следует подчеркнуть, что сделки о признании вины не подходят для всех уголовных дел и не всегда являются оптимальным решением. В некоторых случаях обвиняемые могут иметь законные основания для борьбы с обвинениями и предпочтут судебное разбирательство. Таким образом, решение о применении сделки о признании вины всегда остается на усмотрение сторон и судов, которые должны учитывать конкретные обстоятельства каждого случая.</w:t>
      </w:r>
    </w:p>
    <w:p w:rsidR="00575826" w:rsidRPr="00575826" w:rsidRDefault="00575826" w:rsidP="00575826">
      <w:r>
        <w:lastRenderedPageBreak/>
        <w:t>В заключение, сделки о признании вины играют важную роль в современном уголовном процессе, способствуя его эффективности и экономии ресурсов. Однако их применение должно сопровождаться соблюдением законных процедур и защитой прав и интересов всех сторон, чтобы обеспечить справедливость и соблюдение закона.</w:t>
      </w:r>
      <w:bookmarkEnd w:id="0"/>
    </w:p>
    <w:sectPr w:rsidR="00575826" w:rsidRPr="0057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7C"/>
    <w:rsid w:val="00575826"/>
    <w:rsid w:val="00AA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7FA4E"/>
  <w15:chartTrackingRefBased/>
  <w15:docId w15:val="{CC1236EC-F9DC-4F01-AD18-82E33AD8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58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8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2023-12-24T16:40:00Z</dcterms:created>
  <dcterms:modified xsi:type="dcterms:W3CDTF">2023-12-24T16:43:00Z</dcterms:modified>
</cp:coreProperties>
</file>