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28" w:rsidRDefault="0078270B" w:rsidP="0078270B">
      <w:pPr>
        <w:pStyle w:val="1"/>
        <w:jc w:val="center"/>
      </w:pPr>
      <w:r w:rsidRPr="0078270B">
        <w:t>Процессуальные аспекты рассмотрения дел о дискриминации</w:t>
      </w:r>
    </w:p>
    <w:p w:rsidR="0078270B" w:rsidRDefault="0078270B" w:rsidP="0078270B"/>
    <w:p w:rsidR="0078270B" w:rsidRDefault="0078270B" w:rsidP="0078270B">
      <w:bookmarkStart w:id="0" w:name="_GoBack"/>
      <w:r>
        <w:t>Процессуальные аспекты рассмотрения дел о дискриминации представляют собой важную часть судебной практики, поскольку дискриминация, основанная на расе, половом признаке, религии, возрасте, инвалидности или других характеристиках, является серьезным нарушением прав человека и может иметь глубокие социальные и юридические последствия. В данном реферате рассмотрим основные процессуальные аспекты, связанные с рас</w:t>
      </w:r>
      <w:r>
        <w:t>смотрением дел о дискриминации.</w:t>
      </w:r>
    </w:p>
    <w:p w:rsidR="0078270B" w:rsidRDefault="0078270B" w:rsidP="0078270B">
      <w:r>
        <w:t>Процессуальное право в области дел о дискриминации включает в себя набор законов, норм и процедур, предназначенных для обеспечения соблюдения прав и интересов лиц, столкнувшихся с дискриминацией. Эти нормы и процедуры могут различаться в зависимости от страны и юрисдикции, но общей целью является обеспечение справедливого расследования и ра</w:t>
      </w:r>
      <w:r>
        <w:t>ссмотрения дел о дискриминации.</w:t>
      </w:r>
    </w:p>
    <w:p w:rsidR="0078270B" w:rsidRDefault="0078270B" w:rsidP="0078270B">
      <w:r>
        <w:t>Одним из важных аспектов является доступ к юридической помощи и право на представление интересов в суде. Лица, считающие себя дискриминированными, имеют право на адвоката или другого юридического представителя, который будет защищать их интересы в суде. Это обеспечивает равенство сторон и возможность эффективной защиты пра</w:t>
      </w:r>
      <w:r>
        <w:t>в потерпевших от дискриминации.</w:t>
      </w:r>
    </w:p>
    <w:p w:rsidR="0078270B" w:rsidRDefault="0078270B" w:rsidP="0078270B">
      <w:r>
        <w:t>Для успешного рассмотрения дел о дискриминации необходимо предоставление доказательств. Это могут быть свидетельские показания, документы, записи, аудиозаписи или другие доказательства, подтверждающие факты дискриминации. Судебные органы обязаны оценивать представленные доказательства объект</w:t>
      </w:r>
      <w:r>
        <w:t>ивно и справедливо.</w:t>
      </w:r>
    </w:p>
    <w:p w:rsidR="0078270B" w:rsidRDefault="0078270B" w:rsidP="0078270B">
      <w:r>
        <w:t>Важным аспектом процессуального права в данной области является также защита от репрессий и мести. Лица, выступающие в качестве жалобщиков, свидетелей или истцов в делах о дискриминации, должны быть защищены от возможных негативных последствий, которые могут возникнуть в ре</w:t>
      </w:r>
      <w:r>
        <w:t>зультате их участия в процессе.</w:t>
      </w:r>
    </w:p>
    <w:p w:rsidR="0078270B" w:rsidRDefault="0078270B" w:rsidP="0078270B">
      <w:r>
        <w:t>Процессуальные аспекты рассмотрения дел о дискриминации могут также включать в себя медиацию и альтернативные методы разрешения споров, что может помочь сторонам достичь мирного соглашения без судебного разбирательства.</w:t>
      </w:r>
    </w:p>
    <w:p w:rsidR="0078270B" w:rsidRDefault="0078270B" w:rsidP="0078270B">
      <w:r>
        <w:t>Дополнительно стоит отметить, что в процессе рассмотрения дел о дискриминации важным аспектом является прозрачность и открытость судебных процедур. Общественность должна иметь доступ к информации о ходе расследования и рассмотрения дела, что способствует доверию к правосудию и позволяет обществу следить за тем, каким образом рассма</w:t>
      </w:r>
      <w:r>
        <w:t>триваются случаи дискриминации.</w:t>
      </w:r>
    </w:p>
    <w:p w:rsidR="0078270B" w:rsidRDefault="0078270B" w:rsidP="0078270B">
      <w:r>
        <w:t>Также в некоторых странах существуют органы и комиссии по правам человека, которые занимаются рассмотрением дел о дискриминации в дополнение к судебным инстанциям. Эти органы играют важную роль в предварительном расследовании и могут выносить рекомендации и решения в отношении ко</w:t>
      </w:r>
      <w:r>
        <w:t>нкретных случаев дискриминации.</w:t>
      </w:r>
    </w:p>
    <w:p w:rsidR="0078270B" w:rsidRDefault="0078270B" w:rsidP="0078270B">
      <w:r>
        <w:t>Процессуальные аспекты рассмотрения дел о дискриминации также могут варьироваться в зависимости от типа дискриминации, будь то дискриминация на основе расы, пола, сексуальной ориентации, вероисповедания или других характеристик. Разные виды дискриминации могут подпадать под различны</w:t>
      </w:r>
      <w:r>
        <w:t>е законодательные акты и нормы.</w:t>
      </w:r>
    </w:p>
    <w:p w:rsidR="0078270B" w:rsidRDefault="0078270B" w:rsidP="0078270B">
      <w:r>
        <w:lastRenderedPageBreak/>
        <w:t>В целом, процессуальное право в области дел о дискриминации является важной частью системы правосудия, направленной на защиту прав и интересов лиц, подвергшихся дискриминации. Оно обеспечивает равенство перед законом и возможность защиты прав на всех этапах рассмотрения дела о дискриминации.</w:t>
      </w:r>
    </w:p>
    <w:p w:rsidR="0078270B" w:rsidRPr="0078270B" w:rsidRDefault="0078270B" w:rsidP="0078270B">
      <w:r>
        <w:t>В заключение, процессуальное право в области дел о дискриминации направлено на обеспечение справедливого и эффективного рассмотрения споров и защиты прав лиц, подвергшихся дискриминации. Это включает в себя доступ к юридической помощи, предоставление доказательств, защиту от мести и возможность альтернативных методов разрешения споров. Все эти аспекты способствуют борьбе с дискриминацией и обеспечению соблюдения прав человека.</w:t>
      </w:r>
      <w:bookmarkEnd w:id="0"/>
    </w:p>
    <w:sectPr w:rsidR="0078270B" w:rsidRPr="0078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28"/>
    <w:rsid w:val="00116328"/>
    <w:rsid w:val="007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08A6"/>
  <w15:chartTrackingRefBased/>
  <w15:docId w15:val="{3C54FB6A-D586-4701-97C4-583C3636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2023-12-24T16:54:00Z</dcterms:created>
  <dcterms:modified xsi:type="dcterms:W3CDTF">2023-12-24T16:56:00Z</dcterms:modified>
</cp:coreProperties>
</file>