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3F" w:rsidRDefault="00617BA1" w:rsidP="00617BA1">
      <w:pPr>
        <w:pStyle w:val="1"/>
        <w:jc w:val="center"/>
      </w:pPr>
      <w:r w:rsidRPr="00617BA1">
        <w:t>Роль и место судебных заседателей в процессуальном праве</w:t>
      </w:r>
    </w:p>
    <w:p w:rsidR="00617BA1" w:rsidRDefault="00617BA1" w:rsidP="00617BA1"/>
    <w:p w:rsidR="00617BA1" w:rsidRDefault="00617BA1" w:rsidP="00617BA1">
      <w:bookmarkStart w:id="0" w:name="_GoBack"/>
      <w:r>
        <w:t>Судебные заседатели играют важную роль в системе судопроизводства и имеют свое место в процессуальном праве. Они представляют собой независимых граждан, которые участвуют в судебных заседаниях, принимая решения вместе с профессиональными судьями. Роль и место судебных заседателей в процессуальном праве может существенно различаться в зависимости от страны и юрисдикции, но их основные фун</w:t>
      </w:r>
      <w:r>
        <w:t>кции и задачи остаются схожими.</w:t>
      </w:r>
    </w:p>
    <w:p w:rsidR="00617BA1" w:rsidRDefault="00617BA1" w:rsidP="00617BA1">
      <w:r>
        <w:t>Первоначально судебные заседатели были введены в судебную систему с целью включения граждан в процесс рассмотрения уголовных и гражданских дел. Это было сделано для обеспечения более широкой общественной легитимности и доверия к судебным решениям. С течением времени роль судебных заседателе</w:t>
      </w:r>
      <w:r>
        <w:t>й стала меняться и расширяться.</w:t>
      </w:r>
    </w:p>
    <w:p w:rsidR="00617BA1" w:rsidRDefault="00617BA1" w:rsidP="00617BA1">
      <w:r>
        <w:t>Судебные заседатели могут участвовать как в уголовных, так и в гражданских процессах. В уголовных делах их задачей может быть участие в принятии решений о виновности или невиновности обвиняемого и назначении наказания. В гражданских делах они могут принимать участие в рассмотрении споров ме</w:t>
      </w:r>
      <w:r>
        <w:t>жду сторонами и выносе решений.</w:t>
      </w:r>
    </w:p>
    <w:p w:rsidR="00617BA1" w:rsidRDefault="00617BA1" w:rsidP="00617BA1">
      <w:r>
        <w:t>Роль судебных заседателей заключается в том, чтобы приносить свой независимый взгляд на дело и участвовать в формировании судебных решений. Они должны анализировать представленные доказательства, выслушивать аргументы сторон и приходить к обоснованным заключениям. Судебные заседатели также могут выступать в качестве председателей заседания и обеспечивать соблюдение процессу</w:t>
      </w:r>
      <w:r>
        <w:t>альных правил.</w:t>
      </w:r>
    </w:p>
    <w:p w:rsidR="00617BA1" w:rsidRDefault="00617BA1" w:rsidP="00617BA1">
      <w:r>
        <w:t>Следует отметить, что роль судебных заседателей может различаться в разных странах. Например, в некоторых системах они могут иметь более активное участие в рассмотрении дел, в то время как в других их функции могут быть ограничены. Но в целом, судебные заседатели являются важной частью судебной системы, которая способствует справедливости и обеспечению правосудия в обществе.</w:t>
      </w:r>
    </w:p>
    <w:p w:rsidR="00617BA1" w:rsidRDefault="00617BA1" w:rsidP="00617BA1">
      <w:r>
        <w:t xml:space="preserve">Дополнительно стоит отметить, что судебные заседатели призваны приносить элемент общественного контроля и множественного взгляда на судебные решения. Их участие позволяет учесть разнообразные точки зрения и опыт граждан в процессе вынесения решений. Это способствует увеличению доверия общества к судебной системе и обеспечивает более </w:t>
      </w:r>
      <w:r>
        <w:t>сбалансированные судебные акты.</w:t>
      </w:r>
    </w:p>
    <w:p w:rsidR="00617BA1" w:rsidRDefault="00617BA1" w:rsidP="00617BA1">
      <w:r>
        <w:t>Судебные заседатели также могут принимать участие в сложных и общественно значимых делах, таких как уголовные процессы, связанные с серьезными преступлениями. Их независимое мнение и участие в принятии решений в таких делах придают процессу большую общественную значимость и усиливают от</w:t>
      </w:r>
      <w:r>
        <w:t>ветственность перед гражданами.</w:t>
      </w:r>
    </w:p>
    <w:p w:rsidR="00617BA1" w:rsidRDefault="00617BA1" w:rsidP="00617BA1">
      <w:r>
        <w:t>Важно также подчеркнуть, что судебные заседатели должны быть объективными и беспристрастными в своих решениях, а их выбор и обучение должны осуществляться с соблюдением прозрачных и справедливых процедур. Это обеспечивает надежность и спр</w:t>
      </w:r>
      <w:r>
        <w:t>аведливость судебных процессов.</w:t>
      </w:r>
    </w:p>
    <w:p w:rsidR="00617BA1" w:rsidRDefault="00617BA1" w:rsidP="00617BA1">
      <w:r>
        <w:t>Таким образом, роль и место судебных заседателей в процессуальном праве несомненно являются важными, и их участие способствует более справедливой и общественно акцентированной юстиции. Они являются одним из столпов судебной системы, обеспечивая разнообразие точек зрения и обеспечивая демократический характер правосудия.</w:t>
      </w:r>
    </w:p>
    <w:p w:rsidR="00617BA1" w:rsidRPr="00617BA1" w:rsidRDefault="00617BA1" w:rsidP="00617BA1">
      <w:r>
        <w:lastRenderedPageBreak/>
        <w:t>В заключение, судебные заседатели играют существенную роль в системе судопроизводства, обеспечивая участие граждан в судебных процессах и способствуя общественной легитимности судебных решений. Их роль и место в процессуальном праве могут различаться, но они остаются ключевыми участниками судебных заседаний и рассмотрения дел.</w:t>
      </w:r>
      <w:bookmarkEnd w:id="0"/>
    </w:p>
    <w:sectPr w:rsidR="00617BA1" w:rsidRPr="0061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3F"/>
    <w:rsid w:val="0006213F"/>
    <w:rsid w:val="006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DC3D"/>
  <w15:chartTrackingRefBased/>
  <w15:docId w15:val="{E74E65D8-9EE6-4AB6-8E66-9D2B421E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2023-12-24T17:04:00Z</dcterms:created>
  <dcterms:modified xsi:type="dcterms:W3CDTF">2023-12-24T17:06:00Z</dcterms:modified>
</cp:coreProperties>
</file>