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4F" w:rsidRDefault="00767D43" w:rsidP="00767D43">
      <w:pPr>
        <w:pStyle w:val="1"/>
        <w:jc w:val="center"/>
      </w:pPr>
      <w:r w:rsidRPr="00767D43">
        <w:t>Процессуальное право и вопросы глобализации</w:t>
      </w:r>
    </w:p>
    <w:p w:rsidR="00767D43" w:rsidRDefault="00767D43" w:rsidP="00767D43"/>
    <w:p w:rsidR="00767D43" w:rsidRDefault="00767D43" w:rsidP="00767D43">
      <w:bookmarkStart w:id="0" w:name="_GoBack"/>
      <w:r>
        <w:t>Процессуальное право и вопросы глобализации тесно связаны в современном мире. Глобализация — это процесс углубления интеграции и взаимосвязи между различными странами и регионами мира в различных сферах, включая экономику, политику, культуру и право. Этот процесс оказывает существенное влияние на проце</w:t>
      </w:r>
      <w:r>
        <w:t>ссуальное право и его развитие.</w:t>
      </w:r>
    </w:p>
    <w:p w:rsidR="00767D43" w:rsidRDefault="00767D43" w:rsidP="00767D43">
      <w:r>
        <w:t>Одним из основных аспектов влияния глобализации на процессуальное право является усиление международной юридической кооперации. В связи с увеличением трансграничных судебных споров и преступлений, становится необходимым разработать механизмы для сотрудничества между различными юрисдикциями. Многосторонние договоры, конвенции и соглашения позволяют странам обмениваться информацией, предоставлять взаимную правовую помощь и устанавливать общие стандарты в</w:t>
      </w:r>
      <w:r>
        <w:t xml:space="preserve"> области процессуального права.</w:t>
      </w:r>
    </w:p>
    <w:p w:rsidR="00767D43" w:rsidRDefault="00767D43" w:rsidP="00767D43">
      <w:r>
        <w:t>Еще одним важным аспектом является гармонизация процессуальных правил и процедур между различными странами. Это способствует более эффективному и согласованному рассмотрению судебных дел, особенно в случаях, когда участвуют стороны из разных юрисдикций. Гармонизация также упрощает признание и исполнение решений судов других стран, что способствует укреплению верхов</w:t>
      </w:r>
      <w:r>
        <w:t>енства закона на мировой арене.</w:t>
      </w:r>
    </w:p>
    <w:p w:rsidR="00767D43" w:rsidRDefault="00767D43" w:rsidP="00767D43">
      <w:r>
        <w:t>С развитием глобализации происходит также изменение образа процессуальных конфликтов и способов их разрешения. Увеличивается число судебных дел, связанных с трансграничными сделками, международной торговлей, интеллектуальной собственностью и другими глобальными вопросами. Это требует от процессуального права более гибкого и адаптивного подхода к учету многообразия культур, правовых систем</w:t>
      </w:r>
      <w:r>
        <w:t xml:space="preserve"> и интересов сторон.</w:t>
      </w:r>
    </w:p>
    <w:p w:rsidR="00767D43" w:rsidRDefault="00767D43" w:rsidP="00767D43">
      <w:r>
        <w:t xml:space="preserve">Следует также учитывать, что глобализация оказывает влияние на развитие информационных технологий и электронного </w:t>
      </w:r>
      <w:proofErr w:type="spellStart"/>
      <w:r>
        <w:t>юстиционного</w:t>
      </w:r>
      <w:proofErr w:type="spellEnd"/>
      <w:r>
        <w:t xml:space="preserve"> обслуживания. Процессуальное право должно адаптироваться к новым средствам связи и технологиям, чтобы обеспечить более эффективное и доступное </w:t>
      </w:r>
      <w:proofErr w:type="spellStart"/>
      <w:r>
        <w:t>юстиционное</w:t>
      </w:r>
      <w:proofErr w:type="spellEnd"/>
      <w:r>
        <w:t xml:space="preserve"> о</w:t>
      </w:r>
      <w:r>
        <w:t>бслуживание в мировом масштабе.</w:t>
      </w:r>
    </w:p>
    <w:p w:rsidR="00767D43" w:rsidRDefault="00767D43" w:rsidP="00767D43">
      <w:r>
        <w:t>Итак, глобализация представляет собой важный вызов и возможность для развития процессуального права. Она требует от правовых систем адаптации к новым реалиям мировой интеграции, укрепления международного сотрудничества и гармонизации процессуальных норм. В этом контексте процессуальное право становится ключевой частью мировой правовой системы, способствующей обеспечению справедливости и правопорядка на глобальном уровне.</w:t>
      </w:r>
    </w:p>
    <w:p w:rsidR="00767D43" w:rsidRDefault="00767D43" w:rsidP="00767D43">
      <w:r>
        <w:t>Продолжая обсуждение взаимосвязи процессуального права и глобализации, важно отметить, что этот процесс также влияет на образование международных арбитражных судов и институтов альтернативного разрешения споров. Глобальная экономика требует эффективных механизмов разрешения судебных споров между международными компаниями и государствами. Международные арбитражи и суды становятся важными инструментами в решении таких споров и вопросов, связанных с интернаци</w:t>
      </w:r>
      <w:r>
        <w:t>онализацией правовых отношений.</w:t>
      </w:r>
    </w:p>
    <w:p w:rsidR="00767D43" w:rsidRDefault="00767D43" w:rsidP="00767D43">
      <w:r>
        <w:t>Глобализация также способствует распространению и обмену лучшими практиками в области процессуального права. Юридические системы могут учиться друг у друга, а также участвовать в международных обучающих программах и профессиональных сетях, чтобы повысить качество и эффективность св</w:t>
      </w:r>
      <w:r>
        <w:t>оих судебных процедур.</w:t>
      </w:r>
    </w:p>
    <w:p w:rsidR="00767D43" w:rsidRDefault="00767D43" w:rsidP="00767D43">
      <w:r>
        <w:t xml:space="preserve">Однако глобализация также может вызывать некоторые вызовы для процессуального права. Например, возникают вопросы о конфликте норм разных юрисдикций и признании судебных </w:t>
      </w:r>
      <w:r>
        <w:lastRenderedPageBreak/>
        <w:t>решений. Разрешение таких конфликтов требует разработки механизмов для урегулирования разногласий между национальными и межд</w:t>
      </w:r>
      <w:r>
        <w:t>ународными правовыми системами.</w:t>
      </w:r>
    </w:p>
    <w:p w:rsidR="00767D43" w:rsidRPr="00767D43" w:rsidRDefault="00767D43" w:rsidP="00767D43">
      <w:r>
        <w:t>В заключение, глобализация является неотъемлемой частью современного мира, и процессуальное право играет важную роль в обеспечении справедливости и законности на глобальном уровне. Она требует от правовых систем адаптации к новым вызовам и возможностям, а также сотрудничества и обмена опытом между различными юрисдикциями. Глобализация и процессуальное право образуют взаимосвязанный комплекс, способствующий развитию правопорядка и мировой юстиции.</w:t>
      </w:r>
      <w:bookmarkEnd w:id="0"/>
    </w:p>
    <w:sectPr w:rsidR="00767D43" w:rsidRPr="0076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4F"/>
    <w:rsid w:val="00767D43"/>
    <w:rsid w:val="00C2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3F17"/>
  <w15:chartTrackingRefBased/>
  <w15:docId w15:val="{607F0E5D-0C07-4D22-B0D4-A1BB24DF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D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2023-12-24T17:25:00Z</dcterms:created>
  <dcterms:modified xsi:type="dcterms:W3CDTF">2023-12-24T17:26:00Z</dcterms:modified>
</cp:coreProperties>
</file>