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115124" w:rsidP="00115124">
      <w:pPr>
        <w:pStyle w:val="1"/>
        <w:rPr>
          <w:lang w:val="ru-RU"/>
        </w:rPr>
      </w:pPr>
      <w:r w:rsidRPr="009C5AC9">
        <w:rPr>
          <w:lang w:val="ru-RU"/>
        </w:rPr>
        <w:t>Промышленные предприятия и их влияние на экосистемы</w:t>
      </w:r>
    </w:p>
    <w:p w:rsidR="00115124" w:rsidRPr="00115124" w:rsidRDefault="00115124" w:rsidP="00115124">
      <w:pPr>
        <w:rPr>
          <w:lang w:val="ru-RU"/>
        </w:rPr>
      </w:pPr>
      <w:r w:rsidRPr="00115124">
        <w:rPr>
          <w:lang w:val="ru-RU"/>
        </w:rPr>
        <w:br/>
        <w:t>Промышленные предприятия играют важную роль в экономике, однако их деятельность может оказывать значительное влияние на окружающую экосистему. Воздействие промышленных предприятий на экосистемы может быть как прямым, так и косвенным, охватывая различные аспекты, начиная от загрязнения воздуха, воды и почвы до утраты биоразнообразия и изменения климата.</w:t>
      </w:r>
    </w:p>
    <w:p w:rsidR="00115124" w:rsidRPr="00115124" w:rsidRDefault="00115124" w:rsidP="00115124">
      <w:pPr>
        <w:rPr>
          <w:lang w:val="ru-RU"/>
        </w:rPr>
      </w:pPr>
      <w:r w:rsidRPr="00115124">
        <w:rPr>
          <w:lang w:val="ru-RU"/>
        </w:rPr>
        <w:t>Одним из основных аспектов влияния промышленных предприятий на экосистемы является выброс загрязняющих веществ. Процессы производства могут включать в себя выбросы токсичных газов, паров, отходов, что негативно сказывается на качестве воздуха и здоровье окружающих живых организмов.</w:t>
      </w:r>
    </w:p>
    <w:p w:rsidR="00115124" w:rsidRPr="00115124" w:rsidRDefault="00115124" w:rsidP="00115124">
      <w:pPr>
        <w:rPr>
          <w:lang w:val="ru-RU"/>
        </w:rPr>
      </w:pPr>
      <w:r w:rsidRPr="00115124">
        <w:rPr>
          <w:lang w:val="ru-RU"/>
        </w:rPr>
        <w:t>Загрязнение водных ресурсов также является значительной проблемой, связанной с промышленными предприятиями. Выбросы химических веществ, отходов и неконтролируемое сброс сточных вод могут приводить к загрязнению рек, озер и водоемов, что наносит вред местной флоре и фауне, а также угрожает здоровью людей, зависящих от этих водных источников.</w:t>
      </w:r>
    </w:p>
    <w:p w:rsidR="00115124" w:rsidRPr="00115124" w:rsidRDefault="00115124" w:rsidP="00115124">
      <w:pPr>
        <w:rPr>
          <w:lang w:val="ru-RU"/>
        </w:rPr>
      </w:pPr>
      <w:r w:rsidRPr="00115124">
        <w:rPr>
          <w:lang w:val="ru-RU"/>
        </w:rPr>
        <w:t>Также, промышленные предприятия могут оказывать влияние на почвенное покров, особенно в случае неконтролируемого обращения с отходами или пролива опасных веществ, что может привести к засолению, заражению почв, ухудшению их плодородия и разрушению экосистем, включая жизнь микроорганизмов, растений и животных.</w:t>
      </w:r>
    </w:p>
    <w:p w:rsidR="00115124" w:rsidRPr="00115124" w:rsidRDefault="00115124" w:rsidP="00115124">
      <w:pPr>
        <w:rPr>
          <w:lang w:val="ru-RU"/>
        </w:rPr>
      </w:pPr>
      <w:r w:rsidRPr="00115124">
        <w:rPr>
          <w:lang w:val="ru-RU"/>
        </w:rPr>
        <w:t>Более того, промышленные предприятия могут влиять на биоразнообразие региона. Загрязнение и утрата природных местообитаний в результате деятельности предприятий могут привести к уменьшению численности видов, вымиранию некоторых животных и растений, а также нарушению экологической устойчивости региона.</w:t>
      </w:r>
    </w:p>
    <w:p w:rsidR="00115124" w:rsidRPr="00115124" w:rsidRDefault="00115124" w:rsidP="00115124">
      <w:pPr>
        <w:rPr>
          <w:lang w:val="ru-RU"/>
        </w:rPr>
      </w:pPr>
      <w:r w:rsidRPr="00115124">
        <w:rPr>
          <w:lang w:val="ru-RU"/>
        </w:rPr>
        <w:t>Однако, современные промышленные предприятия также стремятся к сокращению негативного воздействия на окружающую среду. Внедрение технологий очистки выбросов, рециклинга материалов, использование более эффективных и экологически чистых производственных процессов, а также соблюдение строгих экологических стандартов и норм - все это способствует снижению вредного воздействия предприятий на экосистемы.</w:t>
      </w:r>
    </w:p>
    <w:p w:rsidR="00115124" w:rsidRPr="00115124" w:rsidRDefault="00115124" w:rsidP="00115124">
      <w:pPr>
        <w:rPr>
          <w:lang w:val="ru-RU"/>
        </w:rPr>
      </w:pPr>
      <w:r w:rsidRPr="00115124">
        <w:rPr>
          <w:lang w:val="ru-RU"/>
        </w:rPr>
        <w:t>Более того, некоторые промышленные компании активно включаются в программы и проекты по сохранению окружающей среды, поддерживают инициативы по охране природы и реабилитации экосистем, что способствует улучшению экологической обстановки.</w:t>
      </w:r>
    </w:p>
    <w:p w:rsidR="00115124" w:rsidRPr="00115124" w:rsidRDefault="00115124" w:rsidP="00115124">
      <w:pPr>
        <w:rPr>
          <w:lang w:val="ru-RU"/>
        </w:rPr>
      </w:pPr>
      <w:r w:rsidRPr="00115124">
        <w:rPr>
          <w:lang w:val="ru-RU"/>
        </w:rPr>
        <w:t>В целом, промышленные предприятия имеют значительное воздействие на экосистемы, однако современные тренды стремятся к уменьшению и компенсации негативного воздействия, чтобы обеспечить устойчивость и сохранение окружающей среды для будущих поколений.</w:t>
      </w:r>
      <w:bookmarkStart w:id="0" w:name="_GoBack"/>
      <w:bookmarkEnd w:id="0"/>
    </w:p>
    <w:sectPr w:rsidR="00115124" w:rsidRPr="001151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D4"/>
    <w:rsid w:val="00115124"/>
    <w:rsid w:val="005B4BD4"/>
    <w:rsid w:val="00D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F631"/>
  <w15:chartTrackingRefBased/>
  <w15:docId w15:val="{FF1E071B-C17C-49F4-855A-3326669E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2023-12-25T19:29:00Z</dcterms:created>
  <dcterms:modified xsi:type="dcterms:W3CDTF">2023-12-25T19:30:00Z</dcterms:modified>
</cp:coreProperties>
</file>