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F3" w:rsidRDefault="00AD18F8" w:rsidP="00AD18F8">
      <w:pPr>
        <w:pStyle w:val="1"/>
        <w:jc w:val="center"/>
      </w:pPr>
      <w:r w:rsidRPr="00AD18F8">
        <w:t>Темперамент и характер</w:t>
      </w:r>
      <w:r>
        <w:t>:</w:t>
      </w:r>
      <w:r w:rsidRPr="00AD18F8">
        <w:t xml:space="preserve"> Биологические основы личности</w:t>
      </w:r>
    </w:p>
    <w:p w:rsidR="00AD18F8" w:rsidRDefault="00AD18F8" w:rsidP="00AD18F8"/>
    <w:p w:rsidR="00AD18F8" w:rsidRDefault="00AD18F8" w:rsidP="00AD18F8">
      <w:bookmarkStart w:id="0" w:name="_GoBack"/>
      <w:r>
        <w:t>Темперамент и характер представляют собой два ключевых аспекта биологических основ личности. Эти понятия помогают объяснить индивидуальные различия в поведении и реакциях человека на окружающий мир. Темперамент обычно определяется как уровень активности и эмоциональной реактивности человека, который унаследован от родителей и обусл</w:t>
      </w:r>
      <w:r>
        <w:t>овлен биологическими факторами.</w:t>
      </w:r>
    </w:p>
    <w:p w:rsidR="00AD18F8" w:rsidRDefault="00AD18F8" w:rsidP="00AD18F8">
      <w:r>
        <w:t>Существует несколько основных типов темперамента, таких как холерик, сангвиник, флегматик и меланхолик. Каждый из них характеризуется определенными чертами характера и реакциями на стрессовые ситуации. Например, холерики обычно обладают высоким уровнем активности и бурными эмоциями, в то время как флегматики</w:t>
      </w:r>
      <w:r>
        <w:t xml:space="preserve"> более спокойны и уравновешены.</w:t>
      </w:r>
    </w:p>
    <w:p w:rsidR="00AD18F8" w:rsidRDefault="00AD18F8" w:rsidP="00AD18F8">
      <w:r>
        <w:t>Характер, с другой стороны, представляет собой более стабильные и долгосрочные аспекты личности. Он формируется в процессе взаимодействия индивида с окружающим миром и включает в себя систему ценностей, убеждений и моральных норм. Характер определяет, как человек принимает решения, взаимодействует с другими людьми и спр</w:t>
      </w:r>
      <w:r>
        <w:t>авляется с жизненными вызовами.</w:t>
      </w:r>
    </w:p>
    <w:p w:rsidR="00AD18F8" w:rsidRDefault="00AD18F8" w:rsidP="00AD18F8">
      <w:r>
        <w:t xml:space="preserve">Биологические основы темперамента и характера связаны с наследственностью и физиологическими процессами в организме. Например, исследования показывают, что уровень активности и эмоциональной реактивности может быть связан с химическими процессами в мозге, такими как уровень </w:t>
      </w:r>
      <w:proofErr w:type="spellStart"/>
      <w:r>
        <w:t>нейротрансмиттеров</w:t>
      </w:r>
      <w:proofErr w:type="spellEnd"/>
      <w:r>
        <w:t>. Наследственность также играет роль в формировании темперамента, так как гены могут влиять на некоторые биологи</w:t>
      </w:r>
      <w:r>
        <w:t>ческие характеристики человека.</w:t>
      </w:r>
    </w:p>
    <w:p w:rsidR="00AD18F8" w:rsidRDefault="00AD18F8" w:rsidP="00AD18F8">
      <w:r>
        <w:t>С другой стороны, формирование характера связано с обучением и воспитанием. Родители, семья, образование и социокультурная среда оказывают влияние на развитие моральных ценностей и убеждений человека. Эти факторы формируют основу для принятия решений и вза</w:t>
      </w:r>
      <w:r>
        <w:t>имодействия с окружающим миром.</w:t>
      </w:r>
    </w:p>
    <w:p w:rsidR="00AD18F8" w:rsidRDefault="00AD18F8" w:rsidP="00AD18F8">
      <w:r>
        <w:t>Темперамент и характер взаимодействуют и влияют друг на друга. Например, темперамент может влиять на способность человека к развитию определенных черт характера. Человек с высокой активностью может развивать более агрессивный характер, в то время как человек с спокойным темпераментом может иметь более уравновешенный характер.</w:t>
      </w:r>
    </w:p>
    <w:p w:rsidR="00AD18F8" w:rsidRDefault="00AD18F8" w:rsidP="00AD18F8">
      <w:r>
        <w:t xml:space="preserve">Важно отметить, что темперамент и характер могут изменяться и развиваться в течение жизни человека. Например, в процессе взросления и взаимодействия с различными ситуациями и людьми, человек может менять свои моральные ценности и убеждения, что влияет на формирование его характера. Темперамент также может подвергаться изменениям под воздействием различных факторов, включая стресс, физическое состояние </w:t>
      </w:r>
      <w:r>
        <w:t>и изменения в окружающей среде.</w:t>
      </w:r>
    </w:p>
    <w:p w:rsidR="00AD18F8" w:rsidRDefault="00AD18F8" w:rsidP="00AD18F8">
      <w:r>
        <w:t>Следует также отметить, что темперамент и характер взаимосвязаны с другими аспектами личности, такими как интеллект, эмоции и мотивация. Изучение этих взаимосвязей помогает более глубоко понимат</w:t>
      </w:r>
      <w:r>
        <w:t>ь структуру и функции личности.</w:t>
      </w:r>
    </w:p>
    <w:p w:rsidR="00AD18F8" w:rsidRDefault="00AD18F8" w:rsidP="00AD18F8">
      <w:r>
        <w:t>В современной психологии акцент делается на индивидуальных различиях в темпераменте и характере, и как они влияют на адаптацию и успешность в различных областях жизни. Понимание биологических основ личности помогает психологам и исследователям разрабатывать подходы к личностному развитию и психологической поддержке, а также помогает в более глубоком анализе личностных особенностей и их роли в поведении и решениях человека.</w:t>
      </w:r>
    </w:p>
    <w:p w:rsidR="00AD18F8" w:rsidRPr="00AD18F8" w:rsidRDefault="00AD18F8" w:rsidP="00AD18F8">
      <w:r>
        <w:lastRenderedPageBreak/>
        <w:t>В заключение, темперамент и характер представляют собой важные аспекты биологических основ личности. Они объясняют индивидуальные различия в поведении и характере человека и формируются под влиянием наследственности, биологических факторов, а также обучения и воспитания. Понимание этих аспектов помогает лучше понимать личность и её взаимодействие с окружающим миром.</w:t>
      </w:r>
      <w:bookmarkEnd w:id="0"/>
    </w:p>
    <w:sectPr w:rsidR="00AD18F8" w:rsidRPr="00AD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F3"/>
    <w:rsid w:val="00745EF3"/>
    <w:rsid w:val="00A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1620"/>
  <w15:chartTrackingRefBased/>
  <w15:docId w15:val="{B69A3F92-DCE5-4A54-A458-3671009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2023-12-26T03:32:00Z</dcterms:created>
  <dcterms:modified xsi:type="dcterms:W3CDTF">2023-12-26T03:34:00Z</dcterms:modified>
</cp:coreProperties>
</file>