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2E0FC3" w:rsidP="002E0FC3">
      <w:pPr>
        <w:pStyle w:val="1"/>
        <w:rPr>
          <w:lang w:val="ru-RU"/>
        </w:rPr>
      </w:pPr>
      <w:r w:rsidRPr="009C5AC9">
        <w:rPr>
          <w:lang w:val="ru-RU"/>
        </w:rPr>
        <w:t>Влияние технологий на трудоустройство в промышленности</w:t>
      </w:r>
    </w:p>
    <w:p w:rsidR="002E0FC3" w:rsidRPr="002E0FC3" w:rsidRDefault="002E0FC3" w:rsidP="002E0FC3">
      <w:pPr>
        <w:rPr>
          <w:lang w:val="ru-RU"/>
        </w:rPr>
      </w:pPr>
      <w:r w:rsidRPr="002E0FC3">
        <w:rPr>
          <w:lang w:val="ru-RU"/>
        </w:rPr>
        <w:t>Развитие технологий играет ключевую роль в современной промышленности, оказывая значительное влияние на процессы трудоустройства. Новые технологии изменяют спектр рабочих мест, требующих различных навыков, и воздействуют на структуру и организацию производства.</w:t>
      </w:r>
    </w:p>
    <w:p w:rsidR="002E0FC3" w:rsidRPr="002E0FC3" w:rsidRDefault="002E0FC3" w:rsidP="002E0FC3">
      <w:pPr>
        <w:rPr>
          <w:lang w:val="ru-RU"/>
        </w:rPr>
      </w:pPr>
      <w:r w:rsidRPr="002E0FC3">
        <w:rPr>
          <w:lang w:val="ru-RU"/>
        </w:rPr>
        <w:t>Одним из основных аспектов влияния технологий на трудоустройство является автоматизация производственных процессов. Внедрение роботов, автоматизированных линий и систем искусственного интеллекта приводит к сокращению численности рабочей силы в некоторых отраслях. Рутинные операции, которые ранее выполнялись людьми, теперь могут быть выполнены автоматически, что приводит к изменению спроса на определенные типы рабочих специальностей.</w:t>
      </w:r>
    </w:p>
    <w:p w:rsidR="002E0FC3" w:rsidRPr="002E0FC3" w:rsidRDefault="002E0FC3" w:rsidP="002E0FC3">
      <w:pPr>
        <w:rPr>
          <w:lang w:val="ru-RU"/>
        </w:rPr>
      </w:pPr>
      <w:r w:rsidRPr="002E0FC3">
        <w:rPr>
          <w:lang w:val="ru-RU"/>
        </w:rPr>
        <w:t>С другой стороны, развитие новых технологий создает потребность в специалистах высокого уровня квалификации. Это включает в себя инженеров, программистов, специалистов по обслуживанию и настройке современного оборудования. Такие профессии становятся все более востребованными и влияют на рынок труда, требуя новых навыков и знаний от работников.</w:t>
      </w:r>
    </w:p>
    <w:p w:rsidR="002E0FC3" w:rsidRPr="002E0FC3" w:rsidRDefault="002E0FC3" w:rsidP="002E0FC3">
      <w:pPr>
        <w:rPr>
          <w:lang w:val="ru-RU"/>
        </w:rPr>
      </w:pPr>
      <w:r w:rsidRPr="002E0FC3">
        <w:rPr>
          <w:lang w:val="ru-RU"/>
        </w:rPr>
        <w:t>Интеграция цифровых технологий, интернета вещей (</w:t>
      </w:r>
      <w:proofErr w:type="spellStart"/>
      <w:r w:rsidRPr="002E0FC3">
        <w:t>IoT</w:t>
      </w:r>
      <w:proofErr w:type="spellEnd"/>
      <w:r w:rsidRPr="002E0FC3">
        <w:rPr>
          <w:lang w:val="ru-RU"/>
        </w:rPr>
        <w:t>), аналитики данных и облачных вычислений также оказывает влияние на трудоустройство в промышленности. Развитие этих технологий создает потребность в специалистах по обработке данных, кибербезопасности и специалистах по анализу больших объемов информации. Это открывает новые возможности для создания рабочих мест в сфере информационных технологий в промышленности.</w:t>
      </w:r>
    </w:p>
    <w:p w:rsidR="002E0FC3" w:rsidRPr="002E0FC3" w:rsidRDefault="002E0FC3" w:rsidP="002E0FC3">
      <w:pPr>
        <w:rPr>
          <w:lang w:val="ru-RU"/>
        </w:rPr>
      </w:pPr>
      <w:r w:rsidRPr="002E0FC3">
        <w:rPr>
          <w:lang w:val="ru-RU"/>
        </w:rPr>
        <w:t>Однако, вместе с изменениями в требуемых навыках и специализациях возникают и вызовы. Некоторые традиционные профессии могут стать менее востребованными из-за автоматизации и оптимизации процессов. Это может потребовать переквалификации работников или переориентации на новые сферы деятельности, что является сложной задачей для многих отдельных работников и общества в целом.</w:t>
      </w:r>
    </w:p>
    <w:p w:rsidR="002E0FC3" w:rsidRPr="002E0FC3" w:rsidRDefault="002E0FC3" w:rsidP="002E0FC3">
      <w:pPr>
        <w:rPr>
          <w:lang w:val="ru-RU"/>
        </w:rPr>
      </w:pPr>
      <w:r w:rsidRPr="002E0FC3">
        <w:rPr>
          <w:lang w:val="ru-RU"/>
        </w:rPr>
        <w:t>Важно также отметить, что влияние технологий на трудоустройство в промышленности имеет глобальный характер. В развивающихся странах технологический прогресс может создавать новые возможности для роста промышленности и создания рабочих мест, тогда как в развитых странах он может приводить к пересмотру структуры занятости и изменению спроса на определенные типы работников.</w:t>
      </w:r>
    </w:p>
    <w:p w:rsidR="002E0FC3" w:rsidRPr="002E0FC3" w:rsidRDefault="002E0FC3" w:rsidP="002E0FC3">
      <w:pPr>
        <w:rPr>
          <w:lang w:val="ru-RU"/>
        </w:rPr>
      </w:pPr>
      <w:r w:rsidRPr="002E0FC3">
        <w:rPr>
          <w:lang w:val="ru-RU"/>
        </w:rPr>
        <w:t>Следовательно, влияние технологий на трудоустройство в промышленности представляет собой сложный и многогранный процесс. С одной стороны, технологический прогресс создает новые возможности и рабочие места, требующие новых навыков, с другой - он приводит к автоматизации и изменению спроса на определенные профессии. Поэтому важно разрабатывать стратегии обучения и переквалификации, чтобы обеспечить адаптацию рабочей силы к изменяющимся требованиям промышленности в условиях технологического развития.</w:t>
      </w:r>
      <w:bookmarkStart w:id="0" w:name="_GoBack"/>
      <w:bookmarkEnd w:id="0"/>
    </w:p>
    <w:sectPr w:rsidR="002E0FC3" w:rsidRPr="002E0F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7A"/>
    <w:rsid w:val="00196DAD"/>
    <w:rsid w:val="002E0FC3"/>
    <w:rsid w:val="007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D89C"/>
  <w15:chartTrackingRefBased/>
  <w15:docId w15:val="{F86F41CA-FDA6-4B23-8689-AD92B65B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2023-12-28T18:53:00Z</dcterms:created>
  <dcterms:modified xsi:type="dcterms:W3CDTF">2023-12-28T18:54:00Z</dcterms:modified>
</cp:coreProperties>
</file>