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AD" w:rsidRDefault="009E02A4" w:rsidP="009E02A4">
      <w:pPr>
        <w:pStyle w:val="1"/>
        <w:rPr>
          <w:lang w:val="ru-RU"/>
        </w:rPr>
      </w:pPr>
      <w:r w:rsidRPr="00406517">
        <w:rPr>
          <w:lang w:val="ru-RU"/>
        </w:rPr>
        <w:t>Легочная эмболия: диагностика и лечение</w:t>
      </w:r>
    </w:p>
    <w:p w:rsidR="009E02A4" w:rsidRPr="009E02A4" w:rsidRDefault="009E02A4" w:rsidP="009E02A4">
      <w:pPr>
        <w:rPr>
          <w:lang w:val="ru-RU"/>
        </w:rPr>
      </w:pPr>
      <w:r w:rsidRPr="009E02A4">
        <w:rPr>
          <w:lang w:val="ru-RU"/>
        </w:rPr>
        <w:t>Легочная эмболия (ЛЭ) представляет собой состояние, при котором в одном из сосудов легких образуется тромб, препятствующий нормальному кровотоку. Это серьезное заболевание, требующее быстрой диагностики и незамедлительного лечения, так как может привести к тяжелым осложнениям, включая смерть.</w:t>
      </w:r>
    </w:p>
    <w:p w:rsidR="009E02A4" w:rsidRPr="009E02A4" w:rsidRDefault="009E02A4" w:rsidP="009E02A4">
      <w:pPr>
        <w:pStyle w:val="2"/>
      </w:pPr>
      <w:proofErr w:type="spellStart"/>
      <w:r>
        <w:t>Диагностика</w:t>
      </w:r>
      <w:proofErr w:type="spellEnd"/>
      <w:r>
        <w:t xml:space="preserve"> ЛЭ</w:t>
      </w:r>
      <w:bookmarkStart w:id="0" w:name="_GoBack"/>
      <w:bookmarkEnd w:id="0"/>
    </w:p>
    <w:p w:rsidR="009E02A4" w:rsidRPr="009E02A4" w:rsidRDefault="009E02A4" w:rsidP="009E02A4">
      <w:pPr>
        <w:numPr>
          <w:ilvl w:val="0"/>
          <w:numId w:val="1"/>
        </w:numPr>
        <w:rPr>
          <w:lang w:val="ru-RU"/>
        </w:rPr>
      </w:pPr>
      <w:r w:rsidRPr="009E02A4">
        <w:rPr>
          <w:b/>
          <w:bCs/>
          <w:lang w:val="ru-RU"/>
        </w:rPr>
        <w:t>Клинический образ и анамнез:</w:t>
      </w:r>
      <w:r w:rsidRPr="009E02A4">
        <w:rPr>
          <w:lang w:val="ru-RU"/>
        </w:rPr>
        <w:t xml:space="preserve"> Симптомы ЛЭ могут быть разнообразными и включать в себя: внезапную боль в груди, одышку, быструю или нерегулярную сердцебиение, кашель с кровохарканьем, обмороки и другие симптомы.</w:t>
      </w:r>
    </w:p>
    <w:p w:rsidR="009E02A4" w:rsidRPr="009E02A4" w:rsidRDefault="009E02A4" w:rsidP="009E02A4">
      <w:pPr>
        <w:numPr>
          <w:ilvl w:val="0"/>
          <w:numId w:val="1"/>
        </w:numPr>
        <w:rPr>
          <w:lang w:val="ru-RU"/>
        </w:rPr>
      </w:pPr>
      <w:r w:rsidRPr="009E02A4">
        <w:rPr>
          <w:b/>
          <w:bCs/>
          <w:lang w:val="ru-RU"/>
        </w:rPr>
        <w:t>Лабораторные исследования:</w:t>
      </w:r>
      <w:r w:rsidRPr="009E02A4">
        <w:rPr>
          <w:lang w:val="ru-RU"/>
        </w:rPr>
        <w:t xml:space="preserve"> Клинический анализ крови, включая д-</w:t>
      </w:r>
      <w:r w:rsidRPr="009E02A4">
        <w:t>d</w:t>
      </w:r>
      <w:proofErr w:type="spellStart"/>
      <w:r w:rsidRPr="009E02A4">
        <w:rPr>
          <w:lang w:val="ru-RU"/>
        </w:rPr>
        <w:t>имер</w:t>
      </w:r>
      <w:proofErr w:type="spellEnd"/>
      <w:r w:rsidRPr="009E02A4">
        <w:rPr>
          <w:lang w:val="ru-RU"/>
        </w:rPr>
        <w:t xml:space="preserve"> (показатель </w:t>
      </w:r>
      <w:proofErr w:type="spellStart"/>
      <w:r w:rsidRPr="009E02A4">
        <w:rPr>
          <w:lang w:val="ru-RU"/>
        </w:rPr>
        <w:t>тромбообразования</w:t>
      </w:r>
      <w:proofErr w:type="spellEnd"/>
      <w:r w:rsidRPr="009E02A4">
        <w:rPr>
          <w:lang w:val="ru-RU"/>
        </w:rPr>
        <w:t>), а также другие биохимические показатели, которые могут указывать на наличие тромбоэмболии.</w:t>
      </w:r>
    </w:p>
    <w:p w:rsidR="009E02A4" w:rsidRPr="009E02A4" w:rsidRDefault="009E02A4" w:rsidP="009E02A4">
      <w:pPr>
        <w:numPr>
          <w:ilvl w:val="0"/>
          <w:numId w:val="1"/>
        </w:numPr>
      </w:pPr>
      <w:proofErr w:type="spellStart"/>
      <w:r w:rsidRPr="009E02A4">
        <w:rPr>
          <w:b/>
          <w:bCs/>
        </w:rPr>
        <w:t>Инструментальные</w:t>
      </w:r>
      <w:proofErr w:type="spellEnd"/>
      <w:r w:rsidRPr="009E02A4">
        <w:rPr>
          <w:b/>
          <w:bCs/>
        </w:rPr>
        <w:t xml:space="preserve"> </w:t>
      </w:r>
      <w:proofErr w:type="spellStart"/>
      <w:r w:rsidRPr="009E02A4">
        <w:rPr>
          <w:b/>
          <w:bCs/>
        </w:rPr>
        <w:t>методы</w:t>
      </w:r>
      <w:proofErr w:type="spellEnd"/>
      <w:r w:rsidRPr="009E02A4">
        <w:rPr>
          <w:b/>
          <w:bCs/>
        </w:rPr>
        <w:t>:</w:t>
      </w:r>
    </w:p>
    <w:p w:rsidR="009E02A4" w:rsidRPr="009E02A4" w:rsidRDefault="009E02A4" w:rsidP="009E02A4">
      <w:pPr>
        <w:numPr>
          <w:ilvl w:val="1"/>
          <w:numId w:val="1"/>
        </w:numPr>
        <w:rPr>
          <w:lang w:val="ru-RU"/>
        </w:rPr>
      </w:pPr>
      <w:r w:rsidRPr="009E02A4">
        <w:rPr>
          <w:b/>
          <w:bCs/>
          <w:lang w:val="ru-RU"/>
        </w:rPr>
        <w:t>Компьютерная томография (КТ) легких:</w:t>
      </w:r>
      <w:r w:rsidRPr="009E02A4">
        <w:rPr>
          <w:lang w:val="ru-RU"/>
        </w:rPr>
        <w:t xml:space="preserve"> Это основной метод диагностики ЛЭ, который позволяет увидеть тромб и его местонахождение в сосудах легких.</w:t>
      </w:r>
    </w:p>
    <w:p w:rsidR="009E02A4" w:rsidRPr="009E02A4" w:rsidRDefault="009E02A4" w:rsidP="009E02A4">
      <w:pPr>
        <w:numPr>
          <w:ilvl w:val="1"/>
          <w:numId w:val="1"/>
        </w:numPr>
        <w:rPr>
          <w:lang w:val="ru-RU"/>
        </w:rPr>
      </w:pPr>
      <w:r w:rsidRPr="009E02A4">
        <w:rPr>
          <w:b/>
          <w:bCs/>
          <w:lang w:val="ru-RU"/>
        </w:rPr>
        <w:t>Вентиляционно-</w:t>
      </w:r>
      <w:proofErr w:type="spellStart"/>
      <w:r w:rsidRPr="009E02A4">
        <w:rPr>
          <w:b/>
          <w:bCs/>
          <w:lang w:val="ru-RU"/>
        </w:rPr>
        <w:t>перфузионная</w:t>
      </w:r>
      <w:proofErr w:type="spellEnd"/>
      <w:r w:rsidRPr="009E02A4">
        <w:rPr>
          <w:b/>
          <w:bCs/>
          <w:lang w:val="ru-RU"/>
        </w:rPr>
        <w:t xml:space="preserve"> </w:t>
      </w:r>
      <w:proofErr w:type="spellStart"/>
      <w:r w:rsidRPr="009E02A4">
        <w:rPr>
          <w:b/>
          <w:bCs/>
          <w:lang w:val="ru-RU"/>
        </w:rPr>
        <w:t>сцинтиграфия</w:t>
      </w:r>
      <w:proofErr w:type="spellEnd"/>
      <w:r w:rsidRPr="009E02A4">
        <w:rPr>
          <w:b/>
          <w:bCs/>
          <w:lang w:val="ru-RU"/>
        </w:rPr>
        <w:t xml:space="preserve"> (ВПСС):</w:t>
      </w:r>
      <w:r w:rsidRPr="009E02A4">
        <w:rPr>
          <w:lang w:val="ru-RU"/>
        </w:rPr>
        <w:t xml:space="preserve"> Этот метод используется в случаях, когда нельзя провести КТ, и помогает оценить перфузию и вентиляцию легких.</w:t>
      </w:r>
    </w:p>
    <w:p w:rsidR="009E02A4" w:rsidRPr="009E02A4" w:rsidRDefault="009E02A4" w:rsidP="009E02A4">
      <w:pPr>
        <w:pStyle w:val="2"/>
      </w:pPr>
      <w:proofErr w:type="spellStart"/>
      <w:r>
        <w:t>Лечение</w:t>
      </w:r>
      <w:proofErr w:type="spellEnd"/>
      <w:r>
        <w:t xml:space="preserve"> ЛЭ</w:t>
      </w:r>
    </w:p>
    <w:p w:rsidR="009E02A4" w:rsidRPr="009E02A4" w:rsidRDefault="009E02A4" w:rsidP="009E02A4">
      <w:pPr>
        <w:numPr>
          <w:ilvl w:val="0"/>
          <w:numId w:val="2"/>
        </w:numPr>
        <w:rPr>
          <w:lang w:val="ru-RU"/>
        </w:rPr>
      </w:pPr>
      <w:proofErr w:type="spellStart"/>
      <w:r w:rsidRPr="009E02A4">
        <w:rPr>
          <w:b/>
          <w:bCs/>
          <w:lang w:val="ru-RU"/>
        </w:rPr>
        <w:t>Антикоагулянтная</w:t>
      </w:r>
      <w:proofErr w:type="spellEnd"/>
      <w:r w:rsidRPr="009E02A4">
        <w:rPr>
          <w:b/>
          <w:bCs/>
          <w:lang w:val="ru-RU"/>
        </w:rPr>
        <w:t xml:space="preserve"> терапия:</w:t>
      </w:r>
      <w:r w:rsidRPr="009E02A4">
        <w:rPr>
          <w:lang w:val="ru-RU"/>
        </w:rPr>
        <w:t xml:space="preserve"> Основным методом лечения являются антикоагулянты, такие как гепарин и </w:t>
      </w:r>
      <w:proofErr w:type="spellStart"/>
      <w:r w:rsidRPr="009E02A4">
        <w:rPr>
          <w:lang w:val="ru-RU"/>
        </w:rPr>
        <w:t>варфарин</w:t>
      </w:r>
      <w:proofErr w:type="spellEnd"/>
      <w:r w:rsidRPr="009E02A4">
        <w:rPr>
          <w:lang w:val="ru-RU"/>
        </w:rPr>
        <w:t>, которые предотвращают образование новых тромбов и уменьшают риск возникновения новых эмболий.</w:t>
      </w:r>
    </w:p>
    <w:p w:rsidR="009E02A4" w:rsidRPr="009E02A4" w:rsidRDefault="009E02A4" w:rsidP="009E02A4">
      <w:pPr>
        <w:numPr>
          <w:ilvl w:val="0"/>
          <w:numId w:val="2"/>
        </w:numPr>
        <w:rPr>
          <w:lang w:val="ru-RU"/>
        </w:rPr>
      </w:pPr>
      <w:proofErr w:type="spellStart"/>
      <w:r w:rsidRPr="009E02A4">
        <w:rPr>
          <w:b/>
          <w:bCs/>
          <w:lang w:val="ru-RU"/>
        </w:rPr>
        <w:t>Тромболитическая</w:t>
      </w:r>
      <w:proofErr w:type="spellEnd"/>
      <w:r w:rsidRPr="009E02A4">
        <w:rPr>
          <w:b/>
          <w:bCs/>
          <w:lang w:val="ru-RU"/>
        </w:rPr>
        <w:t xml:space="preserve"> терапия:</w:t>
      </w:r>
      <w:r w:rsidRPr="009E02A4">
        <w:rPr>
          <w:lang w:val="ru-RU"/>
        </w:rPr>
        <w:t xml:space="preserve"> </w:t>
      </w:r>
      <w:proofErr w:type="gramStart"/>
      <w:r w:rsidRPr="009E02A4">
        <w:rPr>
          <w:lang w:val="ru-RU"/>
        </w:rPr>
        <w:t>В</w:t>
      </w:r>
      <w:proofErr w:type="gramEnd"/>
      <w:r w:rsidRPr="009E02A4">
        <w:rPr>
          <w:lang w:val="ru-RU"/>
        </w:rPr>
        <w:t xml:space="preserve"> тяжелых случаях, когда ЛЭ приводит к значительному нарушению кровообращения, может быть применена </w:t>
      </w:r>
      <w:proofErr w:type="spellStart"/>
      <w:r w:rsidRPr="009E02A4">
        <w:rPr>
          <w:lang w:val="ru-RU"/>
        </w:rPr>
        <w:t>тромболитическая</w:t>
      </w:r>
      <w:proofErr w:type="spellEnd"/>
      <w:r w:rsidRPr="009E02A4">
        <w:rPr>
          <w:lang w:val="ru-RU"/>
        </w:rPr>
        <w:t xml:space="preserve"> терапия для разрушения тромба.</w:t>
      </w:r>
    </w:p>
    <w:p w:rsidR="009E02A4" w:rsidRPr="009E02A4" w:rsidRDefault="009E02A4" w:rsidP="009E02A4">
      <w:pPr>
        <w:numPr>
          <w:ilvl w:val="0"/>
          <w:numId w:val="2"/>
        </w:numPr>
        <w:rPr>
          <w:lang w:val="ru-RU"/>
        </w:rPr>
      </w:pPr>
      <w:proofErr w:type="spellStart"/>
      <w:r w:rsidRPr="009E02A4">
        <w:rPr>
          <w:b/>
          <w:bCs/>
          <w:lang w:val="ru-RU"/>
        </w:rPr>
        <w:t>Эмболэктомия</w:t>
      </w:r>
      <w:proofErr w:type="spellEnd"/>
      <w:r w:rsidRPr="009E02A4">
        <w:rPr>
          <w:b/>
          <w:bCs/>
          <w:lang w:val="ru-RU"/>
        </w:rPr>
        <w:t>:</w:t>
      </w:r>
      <w:r w:rsidRPr="009E02A4">
        <w:rPr>
          <w:lang w:val="ru-RU"/>
        </w:rPr>
        <w:t xml:space="preserve"> </w:t>
      </w:r>
      <w:proofErr w:type="gramStart"/>
      <w:r w:rsidRPr="009E02A4">
        <w:rPr>
          <w:lang w:val="ru-RU"/>
        </w:rPr>
        <w:t>В</w:t>
      </w:r>
      <w:proofErr w:type="gramEnd"/>
      <w:r w:rsidRPr="009E02A4">
        <w:rPr>
          <w:lang w:val="ru-RU"/>
        </w:rPr>
        <w:t xml:space="preserve"> некоторых случаях проводится хирургическое удаление тромба из сосуда легких.</w:t>
      </w:r>
    </w:p>
    <w:p w:rsidR="009E02A4" w:rsidRPr="009E02A4" w:rsidRDefault="009E02A4" w:rsidP="009E02A4">
      <w:pPr>
        <w:pStyle w:val="2"/>
      </w:pPr>
      <w:proofErr w:type="spellStart"/>
      <w:r>
        <w:t>Профилактика</w:t>
      </w:r>
      <w:proofErr w:type="spellEnd"/>
    </w:p>
    <w:p w:rsidR="009E02A4" w:rsidRPr="009E02A4" w:rsidRDefault="009E02A4" w:rsidP="009E02A4">
      <w:pPr>
        <w:numPr>
          <w:ilvl w:val="0"/>
          <w:numId w:val="3"/>
        </w:numPr>
        <w:rPr>
          <w:lang w:val="ru-RU"/>
        </w:rPr>
      </w:pPr>
      <w:r w:rsidRPr="009E02A4">
        <w:rPr>
          <w:b/>
          <w:bCs/>
          <w:lang w:val="ru-RU"/>
        </w:rPr>
        <w:t>Профилактические меры:</w:t>
      </w:r>
      <w:r w:rsidRPr="009E02A4">
        <w:rPr>
          <w:lang w:val="ru-RU"/>
        </w:rPr>
        <w:t xml:space="preserve"> Эффективными мерами профилактики ЛЭ являются раннее подъемы после операций, применение компрессионного белья, а также применение антикоагулянтов у пациентов с высоким риском.</w:t>
      </w:r>
    </w:p>
    <w:p w:rsidR="009E02A4" w:rsidRPr="009E02A4" w:rsidRDefault="009E02A4" w:rsidP="009E02A4">
      <w:pPr>
        <w:numPr>
          <w:ilvl w:val="0"/>
          <w:numId w:val="3"/>
        </w:numPr>
        <w:rPr>
          <w:lang w:val="ru-RU"/>
        </w:rPr>
      </w:pPr>
      <w:r w:rsidRPr="009E02A4">
        <w:rPr>
          <w:b/>
          <w:bCs/>
          <w:lang w:val="ru-RU"/>
        </w:rPr>
        <w:t>Регулярное наблюдение:</w:t>
      </w:r>
      <w:r w:rsidRPr="009E02A4">
        <w:rPr>
          <w:lang w:val="ru-RU"/>
        </w:rPr>
        <w:t xml:space="preserve"> У пациентов с высоким риском развития ЛЭ (например, послеоперационные пациенты, пациенты с онкологическими заболеваниями) рекомендуется регулярное наблюдение и прием превентивных антикоагулянтов.</w:t>
      </w:r>
    </w:p>
    <w:p w:rsidR="009E02A4" w:rsidRPr="009E02A4" w:rsidRDefault="009E02A4" w:rsidP="009E02A4">
      <w:pPr>
        <w:rPr>
          <w:lang w:val="ru-RU"/>
        </w:rPr>
      </w:pPr>
      <w:r w:rsidRPr="009E02A4">
        <w:rPr>
          <w:lang w:val="ru-RU"/>
        </w:rPr>
        <w:t>Легочная эмболия требует своевременной диагностики и незамедлительного лечения, чтобы предотвратить возможные осложнения и снизить риск смертности. Сочетание различных методов диагностики и комплексный подход к лечению являются ключевыми в управлении этим состоянием.</w:t>
      </w:r>
    </w:p>
    <w:sectPr w:rsidR="009E02A4" w:rsidRPr="009E02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F79C2"/>
    <w:multiLevelType w:val="multilevel"/>
    <w:tmpl w:val="98904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734402"/>
    <w:multiLevelType w:val="multilevel"/>
    <w:tmpl w:val="6D92F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970551"/>
    <w:multiLevelType w:val="multilevel"/>
    <w:tmpl w:val="4336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8F"/>
    <w:rsid w:val="00196DAD"/>
    <w:rsid w:val="009E02A4"/>
    <w:rsid w:val="00AA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9D802"/>
  <w15:chartTrackingRefBased/>
  <w15:docId w15:val="{8985AD64-BEDD-4AEB-880B-3E7EA434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02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0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2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2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02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E02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2023-12-28T20:10:00Z</dcterms:created>
  <dcterms:modified xsi:type="dcterms:W3CDTF">2023-12-28T20:10:00Z</dcterms:modified>
</cp:coreProperties>
</file>