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BB" w:rsidRDefault="0027611D" w:rsidP="0027611D">
      <w:pPr>
        <w:pStyle w:val="1"/>
        <w:jc w:val="center"/>
      </w:pPr>
      <w:r w:rsidRPr="0027611D">
        <w:t>Психопатология эмоций и аффектов</w:t>
      </w:r>
    </w:p>
    <w:p w:rsidR="0027611D" w:rsidRDefault="0027611D" w:rsidP="0027611D"/>
    <w:p w:rsidR="0027611D" w:rsidRDefault="0027611D" w:rsidP="0027611D">
      <w:bookmarkStart w:id="0" w:name="_GoBack"/>
      <w:r>
        <w:t>Психопатология эмоций и аффектов представляет собой важную область в психологии и психиатрии, занимающуюся изучением нарушений эмоциональных и аффективных процессов у человека. Эмоции и аффекты играют ключевую роль в психическом функционировании человека, и их нарушения могут привести к серье</w:t>
      </w:r>
      <w:r>
        <w:t>зным психическим расстройствам.</w:t>
      </w:r>
    </w:p>
    <w:p w:rsidR="0027611D" w:rsidRDefault="0027611D" w:rsidP="0027611D">
      <w:r>
        <w:t>Одним из важных аспектов психопатологии эмоций является изучение эмоциональных расстройств, таких как депрессия и тревожные расстройства. Депрессия, например, характеризуется продолжительным и устойчивым пониженным настроением, утратой интереса к жизни и уменьшением эмоциональной реактивности. Тревожные расстройства связаны с чрезмерной тревожностью, необоснованными опасениями и физиол</w:t>
      </w:r>
      <w:r>
        <w:t>огическими реакциями на стресс.</w:t>
      </w:r>
    </w:p>
    <w:p w:rsidR="0027611D" w:rsidRDefault="0027611D" w:rsidP="0027611D">
      <w:r>
        <w:t>Психопатология аффектов также исследует изменения в выражении и контроле эмоций. Например, у людей с аффективными расстройствами, такими как биполярное расстройство, наблюдаются эпизоды чрезмерной радости (мании) и глубокой депрессии. Такие изменения в аффектах могут значительно повлиять на качество жизни пациентов и их способность функционирова</w:t>
      </w:r>
      <w:r>
        <w:t>ть в обществе.</w:t>
      </w:r>
    </w:p>
    <w:p w:rsidR="0027611D" w:rsidRDefault="0027611D" w:rsidP="0027611D">
      <w:r>
        <w:t>Помимо расстройств, психопатология эмоций и аффектов также занимается изучением нормальных и патологических процессов эмоциональной регуляции. Например, эмоциональная регуляция играет важную роль в адаптации к стрессу и собственным эмоциям. Нарушения в этой области могут привести к повышенной уязвимости пер</w:t>
      </w:r>
      <w:r>
        <w:t>ед психическими расстройствами.</w:t>
      </w:r>
    </w:p>
    <w:p w:rsidR="0027611D" w:rsidRDefault="0027611D" w:rsidP="0027611D">
      <w:r>
        <w:t xml:space="preserve">Современные исследования психопатологии эмоций и аффектов используют широкий спектр методов, включая клинические наблюдения, нейрофизиологические исследования, психологические тесты и </w:t>
      </w:r>
      <w:proofErr w:type="spellStart"/>
      <w:r>
        <w:t>нейроимиджинг</w:t>
      </w:r>
      <w:proofErr w:type="spellEnd"/>
      <w:r>
        <w:t>. Эти методы позволяют более глубоко понимать природу и механизмы нарушений эмоциональных и аффективных процессов.</w:t>
      </w:r>
    </w:p>
    <w:p w:rsidR="0027611D" w:rsidRDefault="0027611D" w:rsidP="0027611D">
      <w:r>
        <w:t>Помимо изучения клинических аспектов, психопатология эмоций и аффектов также занимается исследованием культурных и социокультурных влияний на выражение и восприятие эмоций. Разные культуры могут иметь различные нормы и ожидания в отношении того, как следует выражать эмоции, что может повлиять на то, какие эмоциональные проявления с</w:t>
      </w:r>
      <w:r>
        <w:t>читаются нормой или патологией.</w:t>
      </w:r>
    </w:p>
    <w:p w:rsidR="0027611D" w:rsidRDefault="0027611D" w:rsidP="0027611D">
      <w:r>
        <w:t>Кроме того, психопатология эмоций и аффектов связана с пониманием взаимосвязи между физическими и психическими аспектами эмоций. Например, стресс и эмоциональные переживания могут вызвать физиологические изменения, такие как увеличение уровня стрессовых гормонов, что в свою очередь может влият</w:t>
      </w:r>
      <w:r>
        <w:t>ь на общее состояние организма.</w:t>
      </w:r>
    </w:p>
    <w:p w:rsidR="0027611D" w:rsidRDefault="0027611D" w:rsidP="0027611D">
      <w:r>
        <w:t>Исследования в области психопатологии эмоций также помогают разрабатывать новые методы психотерапии и подходы к лечению эмоциональных расстройств. Понимание биологических и психологических механизмов, лежащих в основе эмоций, может привести к разработке более эффективных и персо</w:t>
      </w:r>
      <w:r>
        <w:t>нализированных методов лечения.</w:t>
      </w:r>
    </w:p>
    <w:p w:rsidR="0027611D" w:rsidRDefault="0027611D" w:rsidP="0027611D">
      <w:r>
        <w:t>Таким образом, психопатология эмоций и аффектов играет важную роль в понимании и лечении психических расстройств, связанных с эмоциональными нарушениями. Ее исследования расширяют наше знание о природе эмоций и способствуют разработке более эффективных подходов к диагностике и лечению эмоциональных расстройств, что имеет большое значение для улучшения психического здоровья и благополучия людей.</w:t>
      </w:r>
    </w:p>
    <w:p w:rsidR="0027611D" w:rsidRPr="0027611D" w:rsidRDefault="0027611D" w:rsidP="0027611D">
      <w:r>
        <w:lastRenderedPageBreak/>
        <w:t>В заключение, психопатология эмоций и аффектов является важным направлением в исследованиях психических расстройств. Она позволяет лучше понять природу эмоциональных нарушений, их диагностику и лечение. Развитие этой области знаний способствует более эффективной практике психиатрии и психотерапии, а также помогает пациентам справляться с эмоциональными трудностями и улучшать свое психическое благополучие.</w:t>
      </w:r>
      <w:bookmarkEnd w:id="0"/>
    </w:p>
    <w:sectPr w:rsidR="0027611D" w:rsidRPr="0027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BB"/>
    <w:rsid w:val="002609BB"/>
    <w:rsid w:val="0027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06BE"/>
  <w15:chartTrackingRefBased/>
  <w15:docId w15:val="{FADFECBD-3ECC-4E2F-A9DD-0CDF6DB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61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1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2023-12-29T05:11:00Z</dcterms:created>
  <dcterms:modified xsi:type="dcterms:W3CDTF">2023-12-29T05:13:00Z</dcterms:modified>
</cp:coreProperties>
</file>