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F0" w:rsidRDefault="00495A7D" w:rsidP="00495A7D">
      <w:pPr>
        <w:pStyle w:val="1"/>
        <w:jc w:val="center"/>
      </w:pPr>
      <w:r w:rsidRPr="00495A7D">
        <w:t>Развитие грузового и пассажирского транспорта в контексте путевого хозяйства</w:t>
      </w:r>
    </w:p>
    <w:p w:rsidR="00495A7D" w:rsidRDefault="00495A7D" w:rsidP="00495A7D"/>
    <w:p w:rsidR="00495A7D" w:rsidRDefault="00495A7D" w:rsidP="00495A7D">
      <w:bookmarkStart w:id="0" w:name="_GoBack"/>
      <w:r>
        <w:t>Развитие грузового и пассажирского транспорта играет важную роль в контексте путевого хозяйства. Эффективное функционирование транспортной системы страны невозможно без соответствующей инфраструктуры и управления, что подчеркивает значимость путевого хозяй</w:t>
      </w:r>
      <w:r>
        <w:t>ства.</w:t>
      </w:r>
    </w:p>
    <w:p w:rsidR="00495A7D" w:rsidRDefault="00495A7D" w:rsidP="00495A7D">
      <w:r>
        <w:t>Грузовой транспорт является неотъемлемой частью экономики любой страны. Он обеспечивает перевозку товаров от производителей к потребителям и позволяет реализовывать международную и внутреннюю торговлю. Развитие грузового транспорта требует строительства и поддержания дорог, железнодорожных путей, портов и аэропортов. Эффективное управление грузовой логистикой и обеспечение безопасности перево</w:t>
      </w:r>
      <w:r>
        <w:t>зок также играют ключевую роль.</w:t>
      </w:r>
    </w:p>
    <w:p w:rsidR="00495A7D" w:rsidRDefault="00495A7D" w:rsidP="00495A7D">
      <w:r>
        <w:t>Пассажирский транспорт важен для связи между регионами и обеспечения мобильности населения. Развитие этой отрасли включает в себя создание сети дорог, железных дорог, метро и других средств передвижения. Управление пассажирскими перевозками требует оптимизации маршрутов, удобных граф</w:t>
      </w:r>
      <w:r>
        <w:t>иков и высокого уровня сервиса.</w:t>
      </w:r>
    </w:p>
    <w:p w:rsidR="00495A7D" w:rsidRDefault="00495A7D" w:rsidP="00495A7D">
      <w:r>
        <w:t>Важным аспектом развития транспорта в контексте путевого хозяйства является экологическая устойчивость. Современные вызовы, такие как изменение климата и загрязнение окружающей среды, требуют внедрения чистых и эффективных технологий в грузовой и пассажирский транспорт. Это включает в себя переход к электрическим и гибридным автомобилям, развитие общественного транспорта и создание экологически устой</w:t>
      </w:r>
      <w:r>
        <w:t>чивых инфраструктурных решений.</w:t>
      </w:r>
    </w:p>
    <w:p w:rsidR="00495A7D" w:rsidRDefault="00495A7D" w:rsidP="00495A7D">
      <w:r>
        <w:t>Путевое хозяйство также включает в себя обслуживание и ремонт транспортной инфраструктуры. Регулярное обслуживание дорог, железных дорог и других транспортных маршрутов необходимо для обеспечения безопасности и эффективности движения.</w:t>
      </w:r>
    </w:p>
    <w:p w:rsidR="00495A7D" w:rsidRDefault="00495A7D" w:rsidP="00495A7D">
      <w:r>
        <w:t xml:space="preserve">Кроме того, важным аспектом развития грузового и пассажирского транспорта в контексте путевого хозяйства является использование современных информационных технологий и систем управления. Электронные билеты, онлайн-бронирование, мониторинг движения транспортных средств и управление маршрутами с помощью </w:t>
      </w:r>
      <w:proofErr w:type="spellStart"/>
      <w:r>
        <w:t>геолокации</w:t>
      </w:r>
      <w:proofErr w:type="spellEnd"/>
      <w:r>
        <w:t xml:space="preserve"> позволяют повысить эффе</w:t>
      </w:r>
      <w:r>
        <w:t>ктивность и удобство перевозок.</w:t>
      </w:r>
    </w:p>
    <w:p w:rsidR="00495A7D" w:rsidRDefault="00495A7D" w:rsidP="00495A7D">
      <w:r>
        <w:t xml:space="preserve">Для развития пассажирского транспорта важно также создание </w:t>
      </w:r>
      <w:proofErr w:type="spellStart"/>
      <w:r>
        <w:t>мультимодальных</w:t>
      </w:r>
      <w:proofErr w:type="spellEnd"/>
      <w:r>
        <w:t xml:space="preserve"> систем, позволяющих пассажирам переходить с одного виде транспорта на другой без лишних сложностей. Это способствует снижению автомобильной зависимости и уменьшению пробок, что важн</w:t>
      </w:r>
      <w:r>
        <w:t>о для городской инфраструктуры.</w:t>
      </w:r>
    </w:p>
    <w:p w:rsidR="00495A7D" w:rsidRDefault="00495A7D" w:rsidP="00495A7D">
      <w:r>
        <w:t>Грузовой транспорт также сталкивается с вызовами в сфере безопасности и эффективности. Использование современных систем мониторинга и диагностики помогает предотвращать аварии и сокращать расходы на обс</w:t>
      </w:r>
      <w:r>
        <w:t>луживание транспортных средств.</w:t>
      </w:r>
    </w:p>
    <w:p w:rsidR="00495A7D" w:rsidRDefault="00495A7D" w:rsidP="00495A7D">
      <w:r>
        <w:t xml:space="preserve">Инфраструктура для транспорта также может включать в себя создание грузовых и пассажирских терминалов, аэропортов, железнодорожных станций и портов. Эти объекты играют важную роль в обеспечении </w:t>
      </w:r>
      <w:r>
        <w:t>путешествий и перевозок грузов.</w:t>
      </w:r>
    </w:p>
    <w:p w:rsidR="00495A7D" w:rsidRDefault="00495A7D" w:rsidP="00495A7D">
      <w:r>
        <w:t>Таким образом, развитие грузового и пассажирского транспорта в рамках путевого хозяйства требует комплексного подхода, включая инфраструктуру, технологии, управление и безопасность. Эффективное управление и развитие транспорта способствуют экономическому росту и повышению качества жизни граждан.</w:t>
      </w:r>
    </w:p>
    <w:p w:rsidR="00495A7D" w:rsidRPr="00495A7D" w:rsidRDefault="00495A7D" w:rsidP="00495A7D">
      <w:r>
        <w:lastRenderedPageBreak/>
        <w:t>В заключение, развитие грузового и пассажирского транспорта играет важную роль в контексте путевого хозяйства. Оно оказывает влияние на экономику, экологию и мобильность населения. Правильное управление и инвестиции в транспортную инфраструктуру способствуют обеспечению устойчивого развития страны и повышению качества жизни граждан.</w:t>
      </w:r>
      <w:bookmarkEnd w:id="0"/>
    </w:p>
    <w:sectPr w:rsidR="00495A7D" w:rsidRPr="0049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F0"/>
    <w:rsid w:val="00495A7D"/>
    <w:rsid w:val="005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54E8"/>
  <w15:chartTrackingRefBased/>
  <w15:docId w15:val="{DE21F1D4-D470-4FC9-9072-EBB63C73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2023-12-30T18:30:00Z</dcterms:created>
  <dcterms:modified xsi:type="dcterms:W3CDTF">2023-12-30T18:32:00Z</dcterms:modified>
</cp:coreProperties>
</file>