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5D" w:rsidRDefault="00207372" w:rsidP="00207372">
      <w:pPr>
        <w:pStyle w:val="1"/>
        <w:jc w:val="center"/>
      </w:pPr>
      <w:r w:rsidRPr="00207372">
        <w:t>Управление шумом и вибрацией на дорожных объектах</w:t>
      </w:r>
    </w:p>
    <w:p w:rsidR="00207372" w:rsidRDefault="00207372" w:rsidP="00207372"/>
    <w:p w:rsidR="00207372" w:rsidRDefault="00207372" w:rsidP="00207372">
      <w:bookmarkStart w:id="0" w:name="_GoBack"/>
      <w:r>
        <w:t>Управление шумом и вибрацией на дорожных объектах представляет собой важный аспект современного путевого хозяйства. Особенно в условиях городской среды, где транспорт и дорожные инфраструктуры оказывают влияние на качество жизни жителей, контроль над уровнем шума и вибрац</w:t>
      </w:r>
      <w:r>
        <w:t>ии становится ключевой задачей.</w:t>
      </w:r>
    </w:p>
    <w:p w:rsidR="00207372" w:rsidRDefault="00207372" w:rsidP="00207372">
      <w:r>
        <w:t>Один из способов управления шумом на дорогах - это применение специальных звукоизоляционных и звукопоглощающих материалов при строительстве и реконструкции дорожных покрытий. Эти материалы способны снижать уровень шума, создаваемого движением транспорта, что положительно сказывае</w:t>
      </w:r>
      <w:r>
        <w:t>тся на комфорте жизни в городе.</w:t>
      </w:r>
    </w:p>
    <w:p w:rsidR="00207372" w:rsidRDefault="00207372" w:rsidP="00207372">
      <w:r>
        <w:t>Кроме того, разработка и применение инновационных дорожных конструкций и амортизаторов способствует снижению вибрации и шума от проезжающих автомобилей. Такие конструкции могут быть интегрированы в мосты, туннели и другие эл</w:t>
      </w:r>
      <w:r>
        <w:t>ементы дорожной инфраструктуры.</w:t>
      </w:r>
    </w:p>
    <w:p w:rsidR="00207372" w:rsidRDefault="00207372" w:rsidP="00207372">
      <w:r>
        <w:t>Еще одним важным аспектом управления шумом и вибрацией является планирование и оптимизация маршрутов для минимизации воздействия транспортных потоков на жилые зоны. Использование геоинформационных систем (ГИС) позволяет анализировать и прогнозировать потоки транспорта, что помогает выбирать оптимальные маршруты и</w:t>
      </w:r>
      <w:r>
        <w:t xml:space="preserve"> места для строительства дорог.</w:t>
      </w:r>
    </w:p>
    <w:p w:rsidR="00207372" w:rsidRDefault="00207372" w:rsidP="00207372">
      <w:r>
        <w:t>Важным аспектом управления шумом и вибрацией является также обеспечение соответствия нормативам и стандартам, установленным для защиты окружающей среды и здоровья граждан. Регулярные мониторинги и измерения уровня шума и вибрации помогают контролировать соблюдение этих стандартов и принимать меры по снижению воздействия.</w:t>
      </w:r>
    </w:p>
    <w:p w:rsidR="00207372" w:rsidRDefault="00207372" w:rsidP="00207372">
      <w:r>
        <w:t xml:space="preserve">Кроме того, одним из методов управления шумом и вибрацией на дорожных объектах является также обучение и информирование водителей и граждан о мерах по снижению шумового воздействия. Это может включать в себя соблюдение регулирований по скорости движения, использование </w:t>
      </w:r>
      <w:proofErr w:type="spellStart"/>
      <w:r>
        <w:t>шумопоглощающих</w:t>
      </w:r>
      <w:proofErr w:type="spellEnd"/>
      <w:r>
        <w:t xml:space="preserve"> покрытий на дорогах, а также регулярную проверку и обслуживание автомобилей для умен</w:t>
      </w:r>
      <w:r>
        <w:t>ьшения шума, исходящего от них.</w:t>
      </w:r>
    </w:p>
    <w:p w:rsidR="00207372" w:rsidRDefault="00207372" w:rsidP="00207372">
      <w:r>
        <w:t>Инновационные технологии также находят свое применение в сфере управления шумом и вибрацией. Разработка специализированных приложений и систем мониторинга позволяет горожанам получать актуальную информацию о уровнях шума и вибрации в реальном времени, что помогает им принимать осознанные решени</w:t>
      </w:r>
      <w:r>
        <w:t>я по улучшению своего комфорта.</w:t>
      </w:r>
    </w:p>
    <w:p w:rsidR="00207372" w:rsidRDefault="00207372" w:rsidP="00207372">
      <w:r>
        <w:t>Важно отметить, что управление шумом и вибрацией на дорожных объектах требует совместных усилий со стороны государственных органов, инженеров, экологов, а также активное участие общества. Эффективное внедрение мер по снижению шумового воздействия на дорогах способствует улучшению качества жизни городских жителей и созданию более комфортной и устойчивой городской среды.</w:t>
      </w:r>
    </w:p>
    <w:p w:rsidR="00207372" w:rsidRPr="00207372" w:rsidRDefault="00207372" w:rsidP="00207372">
      <w:r>
        <w:t>В заключение, управление шумом и вибрацией на дорожных объектах является важным аспектом обеспечения комфорта и безопасности городской среды. Применение современных материалов, инженерных решений, а также планирование и контроль транспортных потоков способствуют созданию более благоприятной и устойчивой городской инфраструктуры.</w:t>
      </w:r>
      <w:bookmarkEnd w:id="0"/>
    </w:p>
    <w:sectPr w:rsidR="00207372" w:rsidRPr="0020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5D"/>
    <w:rsid w:val="00207372"/>
    <w:rsid w:val="004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EA74"/>
  <w15:chartTrackingRefBased/>
  <w15:docId w15:val="{DFDA197D-AAC6-4B76-87FF-A5C64D1C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2023-12-30T18:35:00Z</dcterms:created>
  <dcterms:modified xsi:type="dcterms:W3CDTF">2023-12-30T18:36:00Z</dcterms:modified>
</cp:coreProperties>
</file>