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EA" w:rsidRDefault="0009274F" w:rsidP="0009274F">
      <w:pPr>
        <w:pStyle w:val="1"/>
        <w:jc w:val="center"/>
      </w:pPr>
      <w:r w:rsidRPr="0009274F">
        <w:t>Проблемы обеспечения доступности дорожной инфраструктуры для инвалидов</w:t>
      </w:r>
    </w:p>
    <w:p w:rsidR="0009274F" w:rsidRDefault="0009274F" w:rsidP="0009274F"/>
    <w:p w:rsidR="0009274F" w:rsidRDefault="0009274F" w:rsidP="0009274F">
      <w:bookmarkStart w:id="0" w:name="_GoBack"/>
      <w:r>
        <w:t xml:space="preserve">Проблемы обеспечения доступности дорожной инфраструктуры для инвалидов являются важным аспектом развития транспортной сети и городской среды с учетом принципов </w:t>
      </w:r>
      <w:proofErr w:type="spellStart"/>
      <w:r>
        <w:t>инклюзивности</w:t>
      </w:r>
      <w:proofErr w:type="spellEnd"/>
      <w:r>
        <w:t xml:space="preserve"> и равных возможностей для всех граждан. Инвалиды, будь то люди с ограниченными подвижностями или сенсорными нарушениями, сталкиваются с рядом трудностей при перемещении по улицам,</w:t>
      </w:r>
      <w:r>
        <w:t xml:space="preserve"> дорогам и общественным местам.</w:t>
      </w:r>
    </w:p>
    <w:p w:rsidR="0009274F" w:rsidRDefault="0009274F" w:rsidP="0009274F">
      <w:r>
        <w:t>Одной из главных проблем является отсутствие адаптированных тротуаров и дорог. Множество улиц и проезжих частей не предоставляют условий для комфортного и безопасного передвижения инвалидов на колясках или с использованием других средств поддержки. Неровные дороги, высокие бордюры, отсутствие пандусов и специализированных переходов</w:t>
      </w:r>
      <w:r>
        <w:t xml:space="preserve"> создают серьезные препятствия.</w:t>
      </w:r>
    </w:p>
    <w:p w:rsidR="0009274F" w:rsidRDefault="0009274F" w:rsidP="0009274F">
      <w:r>
        <w:t>Еще одной проблемой является отсутствие доступных общественных транспортных средств. Многие автобусы, трамваи и поезда не оборудованы для перевозки инвалидов, что делает для них невозможным использование общественного транспорта. Это ограничивает мобильность инвалидов и их доступ к ра</w:t>
      </w:r>
      <w:r>
        <w:t>зличным услугам и возможностям.</w:t>
      </w:r>
    </w:p>
    <w:p w:rsidR="0009274F" w:rsidRDefault="0009274F" w:rsidP="0009274F">
      <w:r>
        <w:t>Другой важной проблемой является отсутствие адаптированных парковок и общественных мест. Инвалиды часто сталкиваются с трудностями при поиске парковочных мест, оборудованных специальными зонами для инвалидов, а также при доступе к общественным зданиям, магазинам и другим ме</w:t>
      </w:r>
      <w:r>
        <w:t>стам общественного пользования.</w:t>
      </w:r>
    </w:p>
    <w:p w:rsidR="0009274F" w:rsidRDefault="0009274F" w:rsidP="0009274F">
      <w:r>
        <w:t>Проблемы доступности дорожной инфраструктуры для инвалидов требуют комплексного решения на уровне городских и региональных властей. Это включает в себя создание и модернизацию адаптированных тротуаров и дорог, обеспечение доступности общественного транспорта, а также создание специальных парковок и инфраструктуры для инвалидов. Важно также проводить информационную кампанию среди общества о необходимости уважения и поддержки инвалидов, чтобы создать более инклюзивное общество.</w:t>
      </w:r>
    </w:p>
    <w:p w:rsidR="0009274F" w:rsidRDefault="0009274F" w:rsidP="0009274F">
      <w:r>
        <w:t>Для решения проблем доступности дорожной инфраструктуры для инвалидов важ</w:t>
      </w:r>
      <w:r>
        <w:t>но учитывать следующие моменты:</w:t>
      </w:r>
    </w:p>
    <w:p w:rsidR="0009274F" w:rsidRDefault="0009274F" w:rsidP="0009274F">
      <w:r>
        <w:t>1. Стандарты и нормы: Необходимо разработать и внедрить соответствующие стандарты и нормы, которые обязывали бы власти и строительные компании предоставлять адаптированные дороги, тротуары и общественный транспорт. Эти нормы должны включать в себя требования к ширине тротуаров, наличию пандусов и специализированных переходов, а также оборудованию общественных транспортных с</w:t>
      </w:r>
      <w:r>
        <w:t>редств для перевозки инвалидов.</w:t>
      </w:r>
    </w:p>
    <w:p w:rsidR="0009274F" w:rsidRDefault="0009274F" w:rsidP="0009274F">
      <w:r>
        <w:t>2. Финансирование: Государственные и муниципальные органы должны выделять достаточные средства на создание и обслуживание адаптированной инфраструктуры. Это включает в себя финансирование строительных и ремонтных работ, закупку специального оборудования для общественного транспорта и создание специализированных парко</w:t>
      </w:r>
      <w:r>
        <w:t>вок.</w:t>
      </w:r>
    </w:p>
    <w:p w:rsidR="0009274F" w:rsidRDefault="0009274F" w:rsidP="0009274F">
      <w:r>
        <w:t>3. Образование и информация: Важно проводить образовательные кампании среди населения, чтобы повысить осведомленность о проблемах инвалидов и необходимости уважения их прав на доступную среду. Также важно предоставлять информацию о доступных услугах и местах для инвалидов, например, на специализированных веб-</w:t>
      </w:r>
      <w:r>
        <w:t>сайтах и в общественных местах.</w:t>
      </w:r>
    </w:p>
    <w:p w:rsidR="0009274F" w:rsidRDefault="0009274F" w:rsidP="0009274F">
      <w:r>
        <w:lastRenderedPageBreak/>
        <w:t>4. Сотрудничество с организациями инвалидов: Государственные органы и предприятия должны активно сотрудничать с организациями инвалидов, чтобы учитывать их потребности при планировании и реализации проектов по улу</w:t>
      </w:r>
      <w:r>
        <w:t>чшению дорожной инфраструктуры.</w:t>
      </w:r>
    </w:p>
    <w:p w:rsidR="0009274F" w:rsidRPr="0009274F" w:rsidRDefault="0009274F" w:rsidP="0009274F">
      <w:r>
        <w:t>Решение проблем доступности дорожной инфраструктуры для инвалидов способствует созданию более справедливого и инклюзивного общества, где каждый гражданин имеет равные возможности для перемещения и участия в жизни города и страны. Это требует совместных усилий со стороны государства, общественных организаций и граждан.</w:t>
      </w:r>
      <w:bookmarkEnd w:id="0"/>
    </w:p>
    <w:sectPr w:rsidR="0009274F" w:rsidRPr="0009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EA"/>
    <w:rsid w:val="0009274F"/>
    <w:rsid w:val="001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EFA7"/>
  <w15:chartTrackingRefBased/>
  <w15:docId w15:val="{86D55D5E-25FE-4D56-A53C-1D973DC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7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2023-12-30T18:39:00Z</dcterms:created>
  <dcterms:modified xsi:type="dcterms:W3CDTF">2023-12-30T18:40:00Z</dcterms:modified>
</cp:coreProperties>
</file>