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75" w:rsidRDefault="00C12D6F" w:rsidP="00C12D6F">
      <w:pPr>
        <w:pStyle w:val="1"/>
        <w:jc w:val="center"/>
      </w:pPr>
      <w:r w:rsidRPr="00C12D6F">
        <w:t>Радиологическая диагностика онкологических заболеваний</w:t>
      </w:r>
    </w:p>
    <w:p w:rsidR="00C12D6F" w:rsidRDefault="00C12D6F" w:rsidP="00C12D6F"/>
    <w:p w:rsidR="00C12D6F" w:rsidRDefault="00C12D6F" w:rsidP="00C12D6F">
      <w:bookmarkStart w:id="0" w:name="_GoBack"/>
      <w:r>
        <w:t>Радиологическая диагностика играет важную роль в обнаружении и оценке онкологических заболеваний. Она предоставляет врачам возможность визуализировать опухоли, определять их характеристики и степень распространения, что является ключевым этапом в диагностике рака. В этом реферате рассмотрим роль радиологической диагностики в выявлении онкологических заболеваний, а также основные мето</w:t>
      </w:r>
      <w:r>
        <w:t>ды и достижения в этой области.</w:t>
      </w:r>
    </w:p>
    <w:p w:rsidR="00C12D6F" w:rsidRDefault="00C12D6F" w:rsidP="00C12D6F">
      <w:r>
        <w:t>Одним из наиболее распространенных методов радиологической диагностики рака является компьютерная томография (КТ). КТ сканирование позволяет создавать детальные срезы тканей и органов, что делает его идеальным для обнаружения и оценки опухолей. Современные КТ аппараты обладают высокой разрешающей способностью и могут предоставлять трехмерные изображения, что позволяет врачам более точно определять размер, ф</w:t>
      </w:r>
      <w:r>
        <w:t>орму и характеристики опухолей.</w:t>
      </w:r>
    </w:p>
    <w:p w:rsidR="00C12D6F" w:rsidRDefault="00C12D6F" w:rsidP="00C12D6F">
      <w:r>
        <w:t>Еще одним важным методом радиологической диагностики онкологических заболеваний является магнитно-резонансная томография (МРТ). МРТ позволяет визуализировать мягкие ткани с высокой четкостью и отлично подходит для исследования опухолей в мозге, спинном мозге, грудной железе и других мягких тканях. Он также может быть использован для выявления метастазов и оценк</w:t>
      </w:r>
      <w:r>
        <w:t>и степени распространения рака.</w:t>
      </w:r>
    </w:p>
    <w:p w:rsidR="00C12D6F" w:rsidRDefault="00C12D6F" w:rsidP="00C12D6F">
      <w:r>
        <w:t xml:space="preserve">Рентгеновские исследования также широко применяются в диагностике рака. Рентгенография может быть использована для выявления опухолей в легких, костях и других органах. Другие методы, такие как маммография, маммография с </w:t>
      </w:r>
      <w:proofErr w:type="spellStart"/>
      <w:r>
        <w:t>томосинтезом</w:t>
      </w:r>
      <w:proofErr w:type="spellEnd"/>
      <w:r>
        <w:t xml:space="preserve"> и рентгенография с контрастированием, использую</w:t>
      </w:r>
      <w:r>
        <w:t>тся для диагностики рака груди.</w:t>
      </w:r>
    </w:p>
    <w:p w:rsidR="00C12D6F" w:rsidRDefault="00C12D6F" w:rsidP="00C12D6F">
      <w:r>
        <w:t xml:space="preserve">Помимо вышеуказанных методов, радиологическая диагностика онкологических заболеваний включает в себя исследования с использованием радиоизотопов, ультразвука и других специализированных методов. Важно отметить, что радиологическая диагностика обладает высокой чувствительностью и специфичностью, что делает ее неотъемлемой частью </w:t>
      </w:r>
      <w:r>
        <w:t>диагностического процесса рака.</w:t>
      </w:r>
    </w:p>
    <w:p w:rsidR="00C12D6F" w:rsidRDefault="00C12D6F" w:rsidP="00C12D6F">
      <w:r>
        <w:t>С развитием технологий и методов обработки изображений, радиологическая диагностика становится все более точной и информативной. Внедрение искусственного интеллекта и машинного обучения позволяет автоматизировать анализ изображений и улучшить скорость и точность диагностики. Эти достижения играют важную роль в раннем выявлении рака и определе</w:t>
      </w:r>
      <w:r>
        <w:t>нии оптимального плана лечения.</w:t>
      </w:r>
    </w:p>
    <w:p w:rsidR="00C12D6F" w:rsidRDefault="00C12D6F" w:rsidP="00C12D6F">
      <w:r>
        <w:t>Итак, радиологическая диагностика играет фундамен</w:t>
      </w:r>
      <w:r>
        <w:t>тальную роль в обнаружении и оц</w:t>
      </w:r>
      <w:r>
        <w:t>енке онкологических заболеваний. Ее способность визуализировать опухоли и определить их характеристики помогает врачам принимать информированные решения о лечении и мониторинге пациентов с раком. С постоянными инновациями и развитием методов, радиологическая диагностика продолжает совершенствоваться и оставаться неотъемлемой частью современной онкологии.</w:t>
      </w:r>
    </w:p>
    <w:p w:rsidR="00C12D6F" w:rsidRDefault="00C12D6F" w:rsidP="00C12D6F">
      <w:r>
        <w:t xml:space="preserve">Кроме выявления и оценки опухолей, радиологическая диагностика также играет важную роль в стадии </w:t>
      </w:r>
      <w:proofErr w:type="spellStart"/>
      <w:r>
        <w:t>стейджинга</w:t>
      </w:r>
      <w:proofErr w:type="spellEnd"/>
      <w:r>
        <w:t xml:space="preserve"> онкологических заболеваний. </w:t>
      </w:r>
      <w:proofErr w:type="spellStart"/>
      <w:r>
        <w:t>Стейджинг</w:t>
      </w:r>
      <w:proofErr w:type="spellEnd"/>
      <w:r>
        <w:t xml:space="preserve"> позволяет определить степень распространения рака, что является ключевым моментом для выбора оптимальной стратегии лечения. Рентгенография, КТ, МРТ и другие методы могут помочь врачам оценить, насколько далеко распространилась опухоль и есть ли метастазы в лимфатических узлах или далеких органах.</w:t>
      </w:r>
    </w:p>
    <w:p w:rsidR="00C12D6F" w:rsidRDefault="00C12D6F" w:rsidP="00C12D6F">
      <w:r>
        <w:lastRenderedPageBreak/>
        <w:t>Одним из важных достижений в радиологической диагностике онкологических заболеваний является развитие функциональной радиологии. Этот подход позволяет оценивать биологические характеристики опухоли, такие как кровоснабжение, метаболизм и др. С помощью методов, таких как диффузионная взвешенная МРТ и позитронно-эмиссионная томография (ПЭТ), можно выявить области с повышенной активностью, что помогает определить агрессивность опухоли и п</w:t>
      </w:r>
      <w:r>
        <w:t>редсказать ее ответ на лечение.</w:t>
      </w:r>
    </w:p>
    <w:p w:rsidR="00C12D6F" w:rsidRDefault="00C12D6F" w:rsidP="00C12D6F">
      <w:r>
        <w:t>Радиологическая диагностика также играет ключевую роль в мониторинге эффективности лечения рака. После начала терапии врачи используют радиологические методы для оценки изменений в размере и характеристиках опухоли. Это позволяет адаптировать лечение в соответствии с реакцией пациента на терапию и принимать решения о его дальнейшем хо</w:t>
      </w:r>
      <w:r>
        <w:t>де.</w:t>
      </w:r>
    </w:p>
    <w:p w:rsidR="00C12D6F" w:rsidRPr="00C12D6F" w:rsidRDefault="00C12D6F" w:rsidP="00C12D6F">
      <w:r>
        <w:t xml:space="preserve">В заключение, радиологическая диагностика играет неотъемлемую роль в области онкологии. Она позволяет выявлять рак на ранних стадиях, определять степень распространения опухоли и эффективно </w:t>
      </w:r>
      <w:proofErr w:type="spellStart"/>
      <w:r>
        <w:t>мониторить</w:t>
      </w:r>
      <w:proofErr w:type="spellEnd"/>
      <w:r>
        <w:t xml:space="preserve"> ход лечения. Развитие технологий и внедрение новых методов позволяют радиологам более точно и информативно работать с данными и, следовательно, улучшать результаты лечения раковых заболеваний.</w:t>
      </w:r>
      <w:bookmarkEnd w:id="0"/>
    </w:p>
    <w:sectPr w:rsidR="00C12D6F" w:rsidRPr="00C1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75"/>
    <w:rsid w:val="00AB7675"/>
    <w:rsid w:val="00C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306"/>
  <w15:chartTrackingRefBased/>
  <w15:docId w15:val="{BBC97C44-E8CD-402B-BF77-51E95DC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2023-12-31T13:29:00Z</dcterms:created>
  <dcterms:modified xsi:type="dcterms:W3CDTF">2023-12-31T13:30:00Z</dcterms:modified>
</cp:coreProperties>
</file>