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16" w:rsidRDefault="008D4611" w:rsidP="008D4611">
      <w:pPr>
        <w:pStyle w:val="1"/>
        <w:jc w:val="center"/>
      </w:pPr>
      <w:r w:rsidRPr="008D4611">
        <w:t>Этические аспекты радиологической диагностики</w:t>
      </w:r>
    </w:p>
    <w:p w:rsidR="008D4611" w:rsidRDefault="008D4611" w:rsidP="008D4611"/>
    <w:p w:rsidR="008D4611" w:rsidRDefault="008D4611" w:rsidP="008D4611">
      <w:bookmarkStart w:id="0" w:name="_GoBack"/>
      <w:r>
        <w:t>Этические аспекты радиологической диагностики играют важную роль в современной медицинской практике. Радиология предоставляет врачам мощный инструмент для диагностики и мониторинга заболеваний, однако ее использование также вызывает ряд этических вопросов, связанных с конфиденциальностью, согласием пациента, дозой облучения и справедливым</w:t>
      </w:r>
      <w:r>
        <w:t xml:space="preserve"> доступом к услугам радиологии.</w:t>
      </w:r>
    </w:p>
    <w:p w:rsidR="008D4611" w:rsidRDefault="008D4611" w:rsidP="008D4611">
      <w:r>
        <w:t>Одним из ключевых этических аспектов радиологической диагностики является соблюдение конфиденциальности пациента. Врачи-радиологи обязаны хранить и обрабатывать медицинские данные и изображения с максимальной осторожностью и не раскрывать их третьим лицам без согласия пациента. Это особенно важно, учитывая чувствительность радиологических данных, которые могут содержат</w:t>
      </w:r>
      <w:r>
        <w:t>ь личную информацию о пациенте.</w:t>
      </w:r>
    </w:p>
    <w:p w:rsidR="008D4611" w:rsidRDefault="008D4611" w:rsidP="008D4611">
      <w:r>
        <w:t>Согласие пациента также представляет собой важный этический аспект. Пациенты должны быть информированы о целях и рисках радиологических процедур и иметь возможность выразить свое согласие или отказ. Это особенно актуально при использовании радиологии в исследованиях или при проведении процедур, которые могут иметь потенциальные негативные последствия для здоровь</w:t>
      </w:r>
      <w:r>
        <w:t>я.</w:t>
      </w:r>
    </w:p>
    <w:p w:rsidR="008D4611" w:rsidRDefault="008D4611" w:rsidP="008D4611">
      <w:r>
        <w:t xml:space="preserve">Доза облучения является еще одним этическим вопросом в радиологии. Врачи-радиологи должны стремиться к минимизации дозы облучения, сохраняя при этом необходимое качество изображения для точной диагностики. Это особенно важно при исследованиях, которые проводятся на детях и беременных женщинах, где </w:t>
      </w:r>
      <w:r>
        <w:t>риск излучения может быть выше.</w:t>
      </w:r>
    </w:p>
    <w:p w:rsidR="008D4611" w:rsidRDefault="008D4611" w:rsidP="008D4611">
      <w:r>
        <w:t>Справедливый доступ к радиологической диагностике также имеет этическое значение. Все пациенты должны иметь равный доступ к радиологическим исследованиям, независимо от их социального статуса, расы, пола или финансового положения. Медицинские учреждения и системы здравоохранения должны работать над устранением барьеров и неравенства в доступе к радиологической помощи.</w:t>
      </w:r>
    </w:p>
    <w:p w:rsidR="008D4611" w:rsidRDefault="008D4611" w:rsidP="008D4611">
      <w:r>
        <w:t>Еще одним важным этическим вопросом является необходимость баланса между выгодой для пациента и общества и рисками, связанными с радиационными процедурами. Врачи-радиологи должны учитывать потенциальные пользу и риски при назначении радиологических исследований, особенно при повторных процедурах. Они должны обеспечивать медицинскую необходимость проведения исследований и избегать</w:t>
      </w:r>
      <w:r>
        <w:t xml:space="preserve"> излишнего облучения пациентов.</w:t>
      </w:r>
    </w:p>
    <w:p w:rsidR="008D4611" w:rsidRDefault="008D4611" w:rsidP="008D4611">
      <w:r>
        <w:t>Другим этическим аспектом является обязательство постоянного профессионального развития и обучения для радиологов. Развитие новых технологий и методов диагностики требует от специалистов постоянного обновления знаний и навыков, чтобы обеспечивать высокий уровень медицинск</w:t>
      </w:r>
      <w:r>
        <w:t>ой заботы и этическую практику.</w:t>
      </w:r>
    </w:p>
    <w:p w:rsidR="008D4611" w:rsidRDefault="008D4611" w:rsidP="008D4611">
      <w:r>
        <w:t>Также стоит обратить внимание на этические аспекты в исследовательской радиологии. Исследователи в этой области должны соблюдать строгие этические нормы при проведении клинических испытаний и экспериментальных исследований на людях. Это включает в себя соблюдение принципов информированного согласия, этическое рассмотрение протоколов исследования и защиту прав и благоп</w:t>
      </w:r>
      <w:r>
        <w:t>олучия участников исследований.</w:t>
      </w:r>
    </w:p>
    <w:p w:rsidR="008D4611" w:rsidRDefault="008D4611" w:rsidP="008D4611">
      <w:r>
        <w:t xml:space="preserve">Интеграция этических аспектов в радиологическую практику и исследования способствует обеспечению качественной медицинской заботы и сохранению доверия пациентов. Радиологи и медицинские учреждения должны стремиться к соблюдению высших этических стандартов во </w:t>
      </w:r>
      <w:r>
        <w:lastRenderedPageBreak/>
        <w:t>всех аспектах радиологической диагностики и обеспечивать справедливое, честное и профессиональное обслуживание пациентов.</w:t>
      </w:r>
    </w:p>
    <w:p w:rsidR="008D4611" w:rsidRPr="008D4611" w:rsidRDefault="008D4611" w:rsidP="008D4611">
      <w:r>
        <w:t>В заключение, этические аспекты радиологической диагностики неотъемлемая часть современной медицинской этики. Соблюдение конфиденциальности, согласие пациента, минимизация дозы облучения и справедливый доступ к услугам радиологии являются фундаментальными принципами, которые должны руководить практикой радиологов и учреждений здравоохранения. Эти аспекты помогают обеспечить эффективное и этичное использование радиологии в медицинской практике.</w:t>
      </w:r>
      <w:bookmarkEnd w:id="0"/>
    </w:p>
    <w:sectPr w:rsidR="008D4611" w:rsidRPr="008D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6"/>
    <w:rsid w:val="00561B16"/>
    <w:rsid w:val="008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2EAF"/>
  <w15:chartTrackingRefBased/>
  <w15:docId w15:val="{4ACEEF87-00D3-4BD5-8CC7-632667C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2023-12-31T13:58:00Z</dcterms:created>
  <dcterms:modified xsi:type="dcterms:W3CDTF">2023-12-31T13:59:00Z</dcterms:modified>
</cp:coreProperties>
</file>