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B7" w:rsidRDefault="00871385" w:rsidP="00871385">
      <w:pPr>
        <w:pStyle w:val="1"/>
        <w:jc w:val="center"/>
      </w:pPr>
      <w:r w:rsidRPr="00871385">
        <w:t>Радиологическое исследование мозга и нервной системы</w:t>
      </w:r>
    </w:p>
    <w:p w:rsidR="00871385" w:rsidRDefault="00871385" w:rsidP="00871385"/>
    <w:p w:rsidR="00871385" w:rsidRDefault="00871385" w:rsidP="00871385">
      <w:bookmarkStart w:id="0" w:name="_GoBack"/>
      <w:r>
        <w:t xml:space="preserve">Радиологическое исследование мозга и нервной системы является важной частью современной медицины. Оно позволяет врачам диагностировать и оценивать различные патологии, связанные с центральной нервной системой, а также </w:t>
      </w:r>
      <w:proofErr w:type="spellStart"/>
      <w:r>
        <w:t>мониторить</w:t>
      </w:r>
      <w:proofErr w:type="spellEnd"/>
      <w:r>
        <w:t xml:space="preserve"> их динамику в процессе лече</w:t>
      </w:r>
      <w:r>
        <w:t>ния.</w:t>
      </w:r>
    </w:p>
    <w:p w:rsidR="00871385" w:rsidRDefault="00871385" w:rsidP="00871385">
      <w:r>
        <w:t>Один из наиболее распространенных методов радиологической диагностики мозга и нервной системы - это магнитно-резонансная томография (МРТ). МРТ предоставляет детальные изображения мягких тканей, структур мозга и спинного мозга. С его помощью можно выявить опухоли, воспалительные процессы, кровоизлияния, аномалии развития и другие патологии нервной системы. МРТ также используется для исследования сосудов, связанных с м</w:t>
      </w:r>
      <w:r>
        <w:t>озгом, и оценки кровоснабжения.</w:t>
      </w:r>
    </w:p>
    <w:p w:rsidR="00871385" w:rsidRDefault="00871385" w:rsidP="00871385">
      <w:r>
        <w:t>Компьютерная томография (КТ) также широко используется при диагностике заболеваний мозга и нервной системы. КТ может выявить изменения в структуре костей черепа и позвоночника, а также помочь в выявлении кровоизлияний и опухолей. Этот метод особенно полезен в срочных сл</w:t>
      </w:r>
      <w:r>
        <w:t>учаях, таких как травмы головы.</w:t>
      </w:r>
    </w:p>
    <w:p w:rsidR="00871385" w:rsidRDefault="00871385" w:rsidP="00871385">
      <w:r>
        <w:t xml:space="preserve">Позитронно-эмиссионная томография (ПЭТ) позволяет изучать метаболические процессы в мозге и определять области активности или патологических изменений. Этот метод часто используется при диагностике неврологических заболеваний, таких как болезнь Паркинсона или болезнь </w:t>
      </w:r>
      <w:r>
        <w:t>Альцгеймера.</w:t>
      </w:r>
    </w:p>
    <w:p w:rsidR="00871385" w:rsidRDefault="00871385" w:rsidP="00871385">
      <w:proofErr w:type="spellStart"/>
      <w:r>
        <w:t>Радионуклидные</w:t>
      </w:r>
      <w:proofErr w:type="spellEnd"/>
      <w:r>
        <w:t xml:space="preserve"> исследования также могут быть применены для изучения нервной системы. Инъекция радиоактивных веществ позволяет отслеживать распределение и активность в определенных частях мозга и вы</w:t>
      </w:r>
      <w:r>
        <w:t>являть изменения в метаболизме.</w:t>
      </w:r>
    </w:p>
    <w:p w:rsidR="00871385" w:rsidRDefault="00871385" w:rsidP="00871385">
      <w:r>
        <w:t>Важно отметить, что радиологическое исследование мозга и нервной системы не только служит для диагностики, но также имеет значение в планировании лечения и мониторинге эффективности терапии. Оно позволяет врачам наблюдать изменения в структуре и функции мозга, оценивать эффективность лекарственного лечения или хирургических вмешательств, а также прогнози</w:t>
      </w:r>
      <w:r>
        <w:t>ровать долгосрочные результаты.</w:t>
      </w:r>
    </w:p>
    <w:p w:rsidR="00871385" w:rsidRDefault="00871385" w:rsidP="00871385">
      <w:r>
        <w:t>В целом, радиологическое исследование мозга и нервной системы является важным компонентом диагностики и мониторинга неврологических заболеваний. С развитием технологий и методов радиологии продолжает расти роль этой области в медицине, что способствует улучшению диагностики и ухода за пациентами с заболеваниями центральной нервной системы.</w:t>
      </w:r>
    </w:p>
    <w:p w:rsidR="00871385" w:rsidRDefault="00871385" w:rsidP="00871385">
      <w:r>
        <w:t>Важным аспектом радиологического исследования мозга и нервной системы является его применение в экстренной медицине. В случаях инсульта, травм головы, эпилептических приступов или других неотложных ситуаций радиологические методы, такие как КТ и МРТ, могут быть решающими для выявления причины и оценки масштабов повреждений. Это позволяет быстро начать ле</w:t>
      </w:r>
      <w:r>
        <w:t>чение и спасти жизни пациентов.</w:t>
      </w:r>
    </w:p>
    <w:p w:rsidR="00871385" w:rsidRDefault="00871385" w:rsidP="00871385">
      <w:r>
        <w:t xml:space="preserve">Помимо диагностики заболеваний, радиологические методы также используются для планирования хирургических вмешательств в области мозга и спинного мозга. Хирурги могут использовать точные изображения, полученные с помощью МРТ или КТ, чтобы определить оптимальный маршрут и методы доступа к пораженной области, минимизировать риск повреждения здоровых тканей </w:t>
      </w:r>
      <w:r>
        <w:t>и улучшить результаты операции.</w:t>
      </w:r>
    </w:p>
    <w:p w:rsidR="00871385" w:rsidRDefault="00871385" w:rsidP="00871385">
      <w:r>
        <w:t xml:space="preserve">Радиологическое исследование мозга и нервной системы также играет важную роль в научных исследованиях и разработке новых методов лечения. Современные технологии позволяют </w:t>
      </w:r>
      <w:r>
        <w:lastRenderedPageBreak/>
        <w:t>ученым исследовать мозг в более глубоких деталях, изучать мозговую активность и сети, что помогает в понимании механизмов неврологических заболеваний и ра</w:t>
      </w:r>
      <w:r>
        <w:t>зработке новых методов лечения.</w:t>
      </w:r>
    </w:p>
    <w:p w:rsidR="00871385" w:rsidRPr="00871385" w:rsidRDefault="00871385" w:rsidP="00871385">
      <w:r>
        <w:t>В заключение, радиологическое исследование мозга и нервной системы играет ключевую роль в диагностике, лечении и исследованиях, связанных с неврологическими заболеваниями. Оно предоставляет врачам и исследователям ценные инструменты для изучения и улучшения заботы о пациентах с неврологическими состояниями, а также способствует научным открытиям и инновациям в медицине.</w:t>
      </w:r>
      <w:bookmarkEnd w:id="0"/>
    </w:p>
    <w:sectPr w:rsidR="00871385" w:rsidRPr="0087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B7"/>
    <w:rsid w:val="00871385"/>
    <w:rsid w:val="009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EBFE"/>
  <w15:chartTrackingRefBased/>
  <w15:docId w15:val="{8C2F5362-FA1C-4CB9-9A5F-8149968B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2023-12-31T17:57:00Z</dcterms:created>
  <dcterms:modified xsi:type="dcterms:W3CDTF">2023-12-31T17:58:00Z</dcterms:modified>
</cp:coreProperties>
</file>