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53" w:rsidRDefault="00AD5B6F" w:rsidP="00AD5B6F">
      <w:pPr>
        <w:pStyle w:val="1"/>
        <w:jc w:val="center"/>
      </w:pPr>
      <w:r w:rsidRPr="00AD5B6F">
        <w:t>Радиологические методы в исследовании заболеваний костей и суставов</w:t>
      </w:r>
    </w:p>
    <w:p w:rsidR="00AD5B6F" w:rsidRDefault="00AD5B6F" w:rsidP="00AD5B6F"/>
    <w:p w:rsidR="00AD5B6F" w:rsidRDefault="00AD5B6F" w:rsidP="00AD5B6F">
      <w:bookmarkStart w:id="0" w:name="_GoBack"/>
      <w:r>
        <w:t xml:space="preserve">Радиологические методы играют ключевую роль в диагностике и оценке заболеваний костей и суставов. Эти методы предоставляют врачам важную информацию о состоянии скелета и могут быть использованы для выявления различных патологий, а также для планирования лечения и </w:t>
      </w:r>
      <w:r>
        <w:t>контроля эффективности терапии.</w:t>
      </w:r>
    </w:p>
    <w:p w:rsidR="00AD5B6F" w:rsidRDefault="00AD5B6F" w:rsidP="00AD5B6F">
      <w:r>
        <w:t>Одним из наиболее распространенных радиологических методов в этой области является рентгенография. Она позволяет получить двухмерные изображения костей и суставов с высокой разрешающей способностью. Рентгенография широко используется для выявления переломов, деформаций, артритов, остеопороза и других патологий скелета. Кроме того, она часто применяется для мониторинга процессов лечения</w:t>
      </w:r>
      <w:r>
        <w:t xml:space="preserve"> и оценки динамики заболевания.</w:t>
      </w:r>
    </w:p>
    <w:p w:rsidR="00AD5B6F" w:rsidRDefault="00AD5B6F" w:rsidP="00AD5B6F">
      <w:r>
        <w:t>Магнитно-резонансная томография (МРТ) предоставляет более детальные и многомерные изображения костей, суставов и окружающих тканей. МРТ особенно полезна для диагностики заболеваний суставов, таких как различные виды артритов, а также для выявления повреждений мягких тканей, связок и сухожилий. Этот метод позволяет врачам получить информацию о структуре и воспалительных процессах в суставах, что важно д</w:t>
      </w:r>
      <w:r>
        <w:t>ля выбора оптимального лечения.</w:t>
      </w:r>
    </w:p>
    <w:p w:rsidR="00AD5B6F" w:rsidRDefault="00AD5B6F" w:rsidP="00AD5B6F">
      <w:r>
        <w:t>Компьютерная томография (КТ) также активно используется в радиологической диагностике заболеваний костей и суставов. КТ предоставляет более точные изображения, чем рентгенография, и может быть особенно полезной для оценки сложных переломов, определения точной локализации опухолей и планирова</w:t>
      </w:r>
      <w:r>
        <w:t>ния хирургических вмешательств.</w:t>
      </w:r>
    </w:p>
    <w:p w:rsidR="00AD5B6F" w:rsidRDefault="00AD5B6F" w:rsidP="00AD5B6F">
      <w:r>
        <w:t>Ультразвуковая диагностика (УЗИ) используется для оценки мягких тканей в области суставов и для выявления суставных выпотов или воспалительных процессов. Этот метод является безопасным и доступным и может использоваться для мониторинга состоян</w:t>
      </w:r>
      <w:r>
        <w:t>ия суставов в реальном времени.</w:t>
      </w:r>
    </w:p>
    <w:p w:rsidR="00AD5B6F" w:rsidRDefault="00AD5B6F" w:rsidP="00AD5B6F">
      <w:r>
        <w:t>Радиологические методы в исследовании заболеваний костей и суставов обладают высокой диагностической ценностью и являются неотъемлемой частью современной медицинской практики. Они помогают врачам быстро и точно поставить диагноз, выбрать наилучший способ лечения и следить за динамикой заболевания. Развитие технологий в этой области продолжает улучшать возможности радиологии и способствует более эффективному уходу за пациентами с заболеваниями костей и суставов.</w:t>
      </w:r>
    </w:p>
    <w:p w:rsidR="00AD5B6F" w:rsidRDefault="00AD5B6F" w:rsidP="00AD5B6F">
      <w:r>
        <w:t>Важным аспектом радиологических методов в исследовании заболеваний костей и суставов является их способность раннего выявления патологий, что позволяет начать лечение на более ранних стадиях развития заболевания. Это особенно важно в случае таких заболеваний, как ревматоидный артрит или остеопороз, где раннее вмешательство может существенно улучшить прогноз и качество жизни па</w:t>
      </w:r>
      <w:r>
        <w:t>циентов.</w:t>
      </w:r>
    </w:p>
    <w:p w:rsidR="00AD5B6F" w:rsidRDefault="00AD5B6F" w:rsidP="00AD5B6F">
      <w:r>
        <w:t>Одним из перспективных направлений в радиологии костей и суставов является разработка более совершенных методов обработки изображений и анализа данных с использованием искусственного интеллекта (ИИ). ИИ может помочь врачам автоматически выявлять и классифицировать патологии, что ускорит процесс диагност</w:t>
      </w:r>
      <w:r>
        <w:t>ики и сделает его более точным.</w:t>
      </w:r>
    </w:p>
    <w:p w:rsidR="00AD5B6F" w:rsidRDefault="00AD5B6F" w:rsidP="00AD5B6F">
      <w:r>
        <w:t xml:space="preserve">Другой важной тенденцией в данной области является развитие методов функциональной радиологии, которые позволяют оценивать функциональные аспекты заболеваний костей и </w:t>
      </w:r>
      <w:r>
        <w:lastRenderedPageBreak/>
        <w:t xml:space="preserve">суставов, такие как динамика движений и нагрузки. Это может быть полезно при планировании реабилитации </w:t>
      </w:r>
      <w:r>
        <w:t>и оценке эффективности лечения.</w:t>
      </w:r>
    </w:p>
    <w:p w:rsidR="00AD5B6F" w:rsidRDefault="00AD5B6F" w:rsidP="00AD5B6F">
      <w:r>
        <w:t xml:space="preserve">Современные радиологические методы также предоставляют возможность создания трехмерных моделей костей и суставов, что полезно для хирургов при планировании операций и </w:t>
      </w:r>
      <w:proofErr w:type="spellStart"/>
      <w:r>
        <w:t>внутриоперационной</w:t>
      </w:r>
      <w:proofErr w:type="spellEnd"/>
      <w:r>
        <w:t xml:space="preserve"> навигации. Это способствует более точным и индивидуализированны</w:t>
      </w:r>
      <w:r>
        <w:t>м хирургическим вмешательствам.</w:t>
      </w:r>
    </w:p>
    <w:p w:rsidR="00AD5B6F" w:rsidRPr="00AD5B6F" w:rsidRDefault="00AD5B6F" w:rsidP="00AD5B6F">
      <w:r>
        <w:t>В заключение, радиологические методы играют важную роль в диагностике и оценке заболеваний костей и суставов. Они предоставляют врачам информацию о структуре и состоянии скелета, что важно для выбора оптимальных методов лечения и реабилитации. Развитие новых технологий и методов анализа данных, а также интеграция искусственного интеллекта обещают сделать радиологическую диагностику в этой области еще более точной и эффективной.</w:t>
      </w:r>
      <w:bookmarkEnd w:id="0"/>
    </w:p>
    <w:sectPr w:rsidR="00AD5B6F" w:rsidRPr="00AD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53"/>
    <w:rsid w:val="00035F53"/>
    <w:rsid w:val="00A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3530"/>
  <w15:chartTrackingRefBased/>
  <w15:docId w15:val="{141A9265-2610-4C9F-91BD-13ED4BDE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5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2023-12-31T18:33:00Z</dcterms:created>
  <dcterms:modified xsi:type="dcterms:W3CDTF">2023-12-31T18:37:00Z</dcterms:modified>
</cp:coreProperties>
</file>