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32" w:rsidRDefault="00190249" w:rsidP="00190249">
      <w:pPr>
        <w:pStyle w:val="1"/>
        <w:jc w:val="center"/>
      </w:pPr>
      <w:r w:rsidRPr="00190249">
        <w:t>Радиологическая диагностика эндокринных заболеваний</w:t>
      </w:r>
    </w:p>
    <w:p w:rsidR="00190249" w:rsidRDefault="00190249" w:rsidP="00190249"/>
    <w:p w:rsidR="00190249" w:rsidRDefault="00190249" w:rsidP="00190249">
      <w:bookmarkStart w:id="0" w:name="_GoBack"/>
      <w:r>
        <w:t>Радиологическая диагностика эндокринных заболеваний играет важную роль в современной медицине. Эндокринная система включает в себя железы внутренней секреции, которые вырабатывают гормоны и регулируют множество важных процессов в организме. Нарушения функции эндокринных желез могут привести к разнообразным заболеваниям, и точная диагностика имеет решающее зн</w:t>
      </w:r>
      <w:r>
        <w:t>ачение для правильного лечения.</w:t>
      </w:r>
    </w:p>
    <w:p w:rsidR="00190249" w:rsidRDefault="00190249" w:rsidP="00190249">
      <w:r>
        <w:t>Один из наиболее распространенных методов радиологической диагностики эндокринных заболеваний - это ультразвуковая диагностика (УЗИ). УЗИ позволяет визуализировать структуру и размер эндокринных желез, таких как щитовидная железа, надпочечники, поджелудочная железа и гонады. С помощью УЗИ можно выявить различные патологии, включая увеличение или опухоли этих желез, что является важным при первичной диагностике и монит</w:t>
      </w:r>
      <w:r>
        <w:t>оринге эндокринных заболеваний.</w:t>
      </w:r>
    </w:p>
    <w:p w:rsidR="00190249" w:rsidRDefault="00190249" w:rsidP="00190249">
      <w:r>
        <w:t>Рентгеновская компьютерная томография (КТ) также широко используется для диагностики эндокринных заболеваний. Она предоставляет более детальные изображения, чем УЗИ, и может быть полезна при выявлении опухолей, кист и других патологий. КТ позволяет определить точное местоположение и размер опухолей, что важно для планирования хирургическо</w:t>
      </w:r>
      <w:r>
        <w:t>го лечения или лучевой терапии.</w:t>
      </w:r>
    </w:p>
    <w:p w:rsidR="00190249" w:rsidRDefault="00190249" w:rsidP="00190249">
      <w:r>
        <w:t>Магнитно-резонансная томография (МРТ) может использоваться для более подробной визуализации мягких тканей и органов, включая эндокринные железы. МРТ позволяет выявить даже мельчайшие изменения в тканях и может быть полезной при диагностике опреде</w:t>
      </w:r>
      <w:r>
        <w:t>ленных эндокринных расстройств.</w:t>
      </w:r>
    </w:p>
    <w:p w:rsidR="00190249" w:rsidRDefault="00190249" w:rsidP="00190249">
      <w:r>
        <w:t xml:space="preserve">Помимо визуализации структуры, радиологическая диагностика эндокринных заболеваний может включать в себя и функциональные тесты с использованием радиоизотопов. Например, </w:t>
      </w:r>
      <w:proofErr w:type="spellStart"/>
      <w:r>
        <w:t>сцинтиграфия</w:t>
      </w:r>
      <w:proofErr w:type="spellEnd"/>
      <w:r>
        <w:t xml:space="preserve"> щитовидной железы с использованием радиоактивного йода может помочь определить активность этой железы и выявить патологии, такие как гиперти</w:t>
      </w:r>
      <w:r>
        <w:t>реоз или рак щитовидной железы.</w:t>
      </w:r>
    </w:p>
    <w:p w:rsidR="00190249" w:rsidRDefault="00190249" w:rsidP="00190249">
      <w:r>
        <w:t>В целом, радиологическая диагностика играет важную роль в выявлении и мониторинге эндокринных заболеваний. Она обеспечивает врачей информацией о структурных и функциональных аспектах эндокринной системы, что помогает в установлении точного диагноза и разработке оптимального плана лечения для пациентов с этими состояниями.</w:t>
      </w:r>
    </w:p>
    <w:p w:rsidR="00190249" w:rsidRDefault="00190249" w:rsidP="00190249">
      <w:r>
        <w:t xml:space="preserve">Помимо традиционных методов радиологической диагностики, существуют и другие современные технологии, которые применяются в радиологии для изучения эндокринных заболеваний. Одной из таких методик является </w:t>
      </w:r>
      <w:proofErr w:type="spellStart"/>
      <w:r>
        <w:t>радионуклидная</w:t>
      </w:r>
      <w:proofErr w:type="spellEnd"/>
      <w:r>
        <w:t xml:space="preserve"> диагностика, включая </w:t>
      </w:r>
      <w:proofErr w:type="spellStart"/>
      <w:r>
        <w:t>сцинтиграфию</w:t>
      </w:r>
      <w:proofErr w:type="spellEnd"/>
      <w:r>
        <w:t xml:space="preserve"> и позитронно-эмиссионную томографию (ПЭТ). Эти методы используют радиоактивные маркеры, чтобы исследовать функцию желез внутренней секреции и выявить их гиперфункцию, гипофу</w:t>
      </w:r>
      <w:r>
        <w:t>нкцию или опухолевые изменения.</w:t>
      </w:r>
    </w:p>
    <w:p w:rsidR="00190249" w:rsidRDefault="00190249" w:rsidP="00190249">
      <w:r>
        <w:t>Также стоит отметить, что радиологическая диагностика эндокринных заболеваний может включать в себя специализированные исследования, такие как ангиография, которая позволяет оценить кровоснабжение опухолей и аномалий в эндокринных железах. Это важно при подготовке к хирургическим вмешательствам или лучевой терапии.</w:t>
      </w:r>
    </w:p>
    <w:p w:rsidR="00190249" w:rsidRDefault="00190249" w:rsidP="00190249">
      <w:r>
        <w:t xml:space="preserve">С развитием технологий и применением искусственного интеллекта (ИИ) в радиологии, возможности диагностики эндокринных заболеваний становятся еще более точными и </w:t>
      </w:r>
      <w:r>
        <w:lastRenderedPageBreak/>
        <w:t>эффективными. ИИ может помогать анализировать медицинские изображения, выявлять патологии и давать рекомендации врачам, что улучшает к</w:t>
      </w:r>
      <w:r>
        <w:t>ачество и скорость диагностики.</w:t>
      </w:r>
    </w:p>
    <w:p w:rsidR="00190249" w:rsidRDefault="00190249" w:rsidP="00190249">
      <w:r>
        <w:t xml:space="preserve">Интеграция молекулярной радиологии также является перспективной областью в радиологической диагностике эндокринных заболеваний. Это позволяет исследовать уровень определенных молекул и </w:t>
      </w:r>
      <w:proofErr w:type="spellStart"/>
      <w:r>
        <w:t>биомаркеров</w:t>
      </w:r>
      <w:proofErr w:type="spellEnd"/>
      <w:r>
        <w:t xml:space="preserve"> в организме, что может быть полезно для диагностики </w:t>
      </w:r>
      <w:r>
        <w:t>и оценки эффективности лечения.</w:t>
      </w:r>
    </w:p>
    <w:p w:rsidR="00190249" w:rsidRPr="00190249" w:rsidRDefault="00190249" w:rsidP="00190249">
      <w:r>
        <w:t>В заключение, радиологическая диагностика эндокринных заболеваний остается важной частью современной медицины. Разнообразие методов и технологий позволяет точно исследовать структуру и функцию эндокринных желез, что важно для ранней диагностики и определения оптимальных стратегий лечения пациентов с эндокринными нарушениями.</w:t>
      </w:r>
      <w:bookmarkEnd w:id="0"/>
    </w:p>
    <w:sectPr w:rsidR="00190249" w:rsidRPr="0019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32"/>
    <w:rsid w:val="00190249"/>
    <w:rsid w:val="00C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8EC3"/>
  <w15:chartTrackingRefBased/>
  <w15:docId w15:val="{493F8D46-8C41-4AC8-A348-A0FDDBE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2023-12-31T18:59:00Z</dcterms:created>
  <dcterms:modified xsi:type="dcterms:W3CDTF">2023-12-31T19:02:00Z</dcterms:modified>
</cp:coreProperties>
</file>