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1B" w:rsidRDefault="00D3370D" w:rsidP="00D3370D">
      <w:pPr>
        <w:pStyle w:val="1"/>
        <w:jc w:val="center"/>
      </w:pPr>
      <w:r w:rsidRPr="00D3370D">
        <w:t>Вклад радиологии в разработку индивидуальных планов лечения</w:t>
      </w:r>
    </w:p>
    <w:p w:rsidR="00D3370D" w:rsidRDefault="00D3370D" w:rsidP="00D3370D"/>
    <w:p w:rsidR="00D3370D" w:rsidRDefault="00D3370D" w:rsidP="00D3370D">
      <w:bookmarkStart w:id="0" w:name="_GoBack"/>
      <w:r>
        <w:t xml:space="preserve">Радиология играет важную роль в разработке индивидуальных планов лечения пациентов, предоставляя медицинским специалистам ценные данные и визуализации, необходимые для определения оптимального подхода к лечению. Современные методы радиологической диагностики позволяют получать детальные изображения внутренних органов и тканей, что помогает точно определить </w:t>
      </w:r>
      <w:r>
        <w:t>характер и степень заболевания.</w:t>
      </w:r>
    </w:p>
    <w:p w:rsidR="00D3370D" w:rsidRDefault="00D3370D" w:rsidP="00D3370D">
      <w:r>
        <w:t xml:space="preserve">Одним из ключевых направлений в разработке индивидуальных планов лечения с использованием радиологии является онкология. Для пациентов с раком радиологические исследования, такие как компьютерная томография (КТ), магнитно-резонансная томография (МРТ) и позитронно-эмиссионная томография (ПЭТ), могут помочь определить размер и местоположение опухоли, а также ее степень распространения. Эти данные позволяют онкологам выбрать наиболее эффективные методы лечения, включая хирургическое вмешательство, лучевую терапию и химиотерапию, и разработать индивидуальные </w:t>
      </w:r>
      <w:r>
        <w:t>схемы комбинированного лечения.</w:t>
      </w:r>
    </w:p>
    <w:p w:rsidR="00D3370D" w:rsidRDefault="00D3370D" w:rsidP="00D3370D">
      <w:r>
        <w:t>Радиологическая диагностика также имеет решающее значение в ортопедии и хирургии. С помощью изображений, полученных с использованием рентгенографии, КТ и МРТ, врачи могут оценить состояние костей, суставов и мягких тканей, что помогает определить необходимость хирургического вм</w:t>
      </w:r>
      <w:r>
        <w:t>ешательства и спланировать его.</w:t>
      </w:r>
    </w:p>
    <w:p w:rsidR="00D3370D" w:rsidRDefault="00D3370D" w:rsidP="00D3370D">
      <w:r>
        <w:t xml:space="preserve">В области нейрохирургии и </w:t>
      </w:r>
      <w:proofErr w:type="spellStart"/>
      <w:r>
        <w:t>нейрореабилитации</w:t>
      </w:r>
      <w:proofErr w:type="spellEnd"/>
      <w:r>
        <w:t xml:space="preserve"> радиология играет важную роль в диагностике и лечении заболеваний и повреждений нервной системы. Магнитно-резонансная томография позволяет визуализировать структуры мозга и спинного мозга с высокой детализацией, что помогает нейрохирургам определить местоположение опухолей, цереброваскулярны</w:t>
      </w:r>
      <w:r>
        <w:t>х нарушений и других патологий.</w:t>
      </w:r>
    </w:p>
    <w:p w:rsidR="00D3370D" w:rsidRDefault="00D3370D" w:rsidP="00D3370D">
      <w:r>
        <w:t xml:space="preserve">Индивидуальные планы лечения также могут включать использование радиологической навигации во время хирургических вмешательств. Это позволяет хирургам более точно проводить операции, </w:t>
      </w:r>
      <w:proofErr w:type="spellStart"/>
      <w:r>
        <w:t>минимизируя</w:t>
      </w:r>
      <w:proofErr w:type="spellEnd"/>
      <w:r>
        <w:t xml:space="preserve"> риски</w:t>
      </w:r>
      <w:r>
        <w:t xml:space="preserve"> и повышая успешность процедур.</w:t>
      </w:r>
    </w:p>
    <w:p w:rsidR="00D3370D" w:rsidRDefault="00D3370D" w:rsidP="00D3370D">
      <w:r>
        <w:t>В целом, радиология является неотъемлемой частью современной медицинской практики, обеспечивая информацией и визуализациями, которые помогают разрабатывать индивидуальные планы лечения для каждого пациента. Благодаря этому, медицинские специалисты могут предоставлять наиболее эффективное и персонализированное медицинское вмешательство, что способствует улучшению результатов лечения и качества жизни пациентов.</w:t>
      </w:r>
    </w:p>
    <w:p w:rsidR="00D3370D" w:rsidRDefault="00D3370D" w:rsidP="00D3370D">
      <w:r>
        <w:t xml:space="preserve">Также радиологическая диагностика играет ключевую роль в планировании хирургических вмешательств. Перед операцией хирурги могут использовать данные радиологических исследований, чтобы определить точное местоположение опухоли или патологической области, а также их отношение к окружающим структурам. Это позволяет хирургам спланировать маршрут доступа, минимизировать повреждение здоровых тканей </w:t>
      </w:r>
      <w:r>
        <w:t>и повысить успешность операции.</w:t>
      </w:r>
    </w:p>
    <w:p w:rsidR="00D3370D" w:rsidRDefault="00D3370D" w:rsidP="00D3370D">
      <w:r>
        <w:t>В области кардиологии радиология также играет важную роль. Компьютерная томография (КТ) и магнитно-резонансная томография (МРТ) сердца позволяют визуализировать структуру и функцию сердечно-сосудистой системы. Это особенно полезно для определения аномалий, заболеваний коронарных сосудов и аорты, а также для планирования хирургических вмешательств, таких как коронарное шун</w:t>
      </w:r>
      <w:r>
        <w:t>тирование и клапанные операции.</w:t>
      </w:r>
    </w:p>
    <w:p w:rsidR="00D3370D" w:rsidRDefault="00D3370D" w:rsidP="00D3370D">
      <w:r>
        <w:t xml:space="preserve">Индивидуальные планы лечения могут также включать в себя процедуры интервенционной радиологии, где радиологи используют специализированные методы, такие как </w:t>
      </w:r>
      <w:proofErr w:type="spellStart"/>
      <w:r>
        <w:t>эмболизация</w:t>
      </w:r>
      <w:proofErr w:type="spellEnd"/>
      <w:r>
        <w:t xml:space="preserve"> </w:t>
      </w:r>
      <w:r>
        <w:lastRenderedPageBreak/>
        <w:t xml:space="preserve">опухолей, расширение сосудов или введение </w:t>
      </w:r>
      <w:proofErr w:type="spellStart"/>
      <w:r>
        <w:t>стентов</w:t>
      </w:r>
      <w:proofErr w:type="spellEnd"/>
      <w:r>
        <w:t>, чтобы лечить или предотврат</w:t>
      </w:r>
      <w:r>
        <w:t>ить проблемы с кровообращением.</w:t>
      </w:r>
    </w:p>
    <w:p w:rsidR="00D3370D" w:rsidRDefault="00D3370D" w:rsidP="00D3370D">
      <w:r>
        <w:t>В сфере травматологии и ортопедии радиологическая диагностика помогает определить характер и масштаб повреждений костей и суставов. Это не только помогает в планировании лечения, но и в оценке эффективности реаби</w:t>
      </w:r>
      <w:r>
        <w:t>литации после операций и травм.</w:t>
      </w:r>
    </w:p>
    <w:p w:rsidR="00D3370D" w:rsidRPr="00D3370D" w:rsidRDefault="00D3370D" w:rsidP="00D3370D">
      <w:r>
        <w:t xml:space="preserve">Таким образом, вклад радиологии в разработку индивидуальных планов лечения огромен. Эта медицинская область обеспечивает информацией и визуализациями, которые необходимы для определения оптимальных стратегий лечения, </w:t>
      </w:r>
      <w:proofErr w:type="spellStart"/>
      <w:r>
        <w:t>максимизируя</w:t>
      </w:r>
      <w:proofErr w:type="spellEnd"/>
      <w:r>
        <w:t xml:space="preserve"> успешность медицинских вмешательств и улучшая качество жизни пациентов.</w:t>
      </w:r>
      <w:bookmarkEnd w:id="0"/>
    </w:p>
    <w:sectPr w:rsidR="00D3370D" w:rsidRPr="00D3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1B"/>
    <w:rsid w:val="007C101B"/>
    <w:rsid w:val="00D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528F"/>
  <w15:chartTrackingRefBased/>
  <w15:docId w15:val="{913FA95B-55BF-45DC-A24E-F643E7CE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2023-12-31T19:15:00Z</dcterms:created>
  <dcterms:modified xsi:type="dcterms:W3CDTF">2023-12-31T19:15:00Z</dcterms:modified>
</cp:coreProperties>
</file>