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6F" w:rsidRDefault="00FA273C" w:rsidP="00FA273C">
      <w:pPr>
        <w:pStyle w:val="1"/>
        <w:jc w:val="center"/>
      </w:pPr>
      <w:r w:rsidRPr="00FA273C">
        <w:t>Радиологическая оценка заболеваний суставов и соединительной ткани</w:t>
      </w:r>
    </w:p>
    <w:p w:rsidR="00FA273C" w:rsidRDefault="00FA273C" w:rsidP="00FA273C"/>
    <w:p w:rsidR="00FA273C" w:rsidRDefault="00FA273C" w:rsidP="00FA273C">
      <w:bookmarkStart w:id="0" w:name="_GoBack"/>
      <w:r>
        <w:t>Радиологическая оценка заболеваний суставов и соединительной ткани является важной частью диагностического процесса в медицине. Суставы и соединительная ткань играют ключевую роль в поддержании функциональности организма, и их заболевания могут существенно ограничить пациента в его повседневной жизни. Радиолог</w:t>
      </w:r>
      <w:r>
        <w:t>ия предоставляет возможность не</w:t>
      </w:r>
      <w:r>
        <w:t>торопливо и ненавязчиво изучать состояние суставов и соединительной ткани, а также выявлять патоло</w:t>
      </w:r>
      <w:r>
        <w:t>гии на ранних стадиях развития.</w:t>
      </w:r>
    </w:p>
    <w:p w:rsidR="00FA273C" w:rsidRDefault="00FA273C" w:rsidP="00FA273C">
      <w:r>
        <w:t>Одним из основных методов радиологической оценки суставов является рентгенография. Этот метод позволяет получать изображения костей и суставов, выявляя деформации, переломы, воспалительные изменения и другие аномалии. Рентгенография широко используется для диагностики остеоартрита, ревматоидного артрита, травматических поврежден</w:t>
      </w:r>
      <w:r>
        <w:t>ий суставов и других патологий.</w:t>
      </w:r>
    </w:p>
    <w:p w:rsidR="00FA273C" w:rsidRDefault="00FA273C" w:rsidP="00FA273C">
      <w:r>
        <w:t>Для более детального изучения мягких тканей и соединительной ткани, таких как сухожилия и суставные мембраны, часто применяют ультразвуковую диагностику (УЗИ). УЗИ обладает высокой разрешающей способностью и позволяет врачу визуализировать внутренние структуры суставов, оценить их состояние и выявить восп</w:t>
      </w:r>
      <w:r>
        <w:t>алительные процессы или травмы.</w:t>
      </w:r>
    </w:p>
    <w:p w:rsidR="00FA273C" w:rsidRDefault="00FA273C" w:rsidP="00FA273C">
      <w:r>
        <w:t>Еще одним мощным инструментом в радиологической оценке суставов и соединительной ткани является магнитно-резонансная томография (МРТ). МРТ позволяет получать трехмерные изображения с высокой контрастностью и подробностью. Этот метод исследования особенно полезен для выявления исходных стадий заболеваний, а также для планирова</w:t>
      </w:r>
      <w:r>
        <w:t>ния хирургических вмешательств.</w:t>
      </w:r>
    </w:p>
    <w:p w:rsidR="00FA273C" w:rsidRDefault="00FA273C" w:rsidP="00FA273C">
      <w:r>
        <w:t>В последние годы также активно развиваются методы компьютерной томографии (КТ) и ядерно-магнитного резонанса (ЯМР). Они предоставляют возможность получения точных данных о структуре суставов и соединительной ткани, что существенно помогает в диаг</w:t>
      </w:r>
      <w:r>
        <w:t>ностике и планировании лечения.</w:t>
      </w:r>
    </w:p>
    <w:p w:rsidR="00FA273C" w:rsidRDefault="00FA273C" w:rsidP="00FA273C">
      <w:r>
        <w:t>Радиологическая оценка заболеваний суставов и соединительной ткани играет ключевую роль в установлении диагноза и определении тактики лечения. Благодаря разнообразию радиологических методов, врачи могут более точно и эффективно обследовать пациентов, что способствует улучшению результатов лечения и качества жизни пациентов.</w:t>
      </w:r>
    </w:p>
    <w:p w:rsidR="00FA273C" w:rsidRDefault="00FA273C" w:rsidP="00FA273C">
      <w:r>
        <w:t>Радиологическая диагностика заболеваний щитовидной железы играет важную роль в медицинской практике. Щитовидная железа - это орган эндокринной системы, который ответственен за регуляцию обмена веществ и многие другие процессы в организме. Заболевания этой железы могут иметь серьезные последствия для здоровья пациента, поэтому точная диагностика и мониторинг состояния щитовидной ж</w:t>
      </w:r>
      <w:r>
        <w:t>елезы имеют большое значение.</w:t>
      </w:r>
    </w:p>
    <w:p w:rsidR="00FA273C" w:rsidRDefault="00FA273C" w:rsidP="00FA273C">
      <w:r>
        <w:t xml:space="preserve">Одним из основных методов радиологической диагностики щитовидной железы является ультразвуковая диагностика (УЗИ). УЗИ позволяет врачу визуализировать щитовидную железу и оценить ее размер, структуру и наличие узловых образований. Этот метод является безопасным, </w:t>
      </w:r>
      <w:proofErr w:type="spellStart"/>
      <w:r>
        <w:t>неинвазивным</w:t>
      </w:r>
      <w:proofErr w:type="spellEnd"/>
      <w:r>
        <w:t xml:space="preserve"> и доступным, что делает его предпочтительным для </w:t>
      </w:r>
      <w:proofErr w:type="spellStart"/>
      <w:r>
        <w:t>скрининговых</w:t>
      </w:r>
      <w:proofErr w:type="spellEnd"/>
      <w:r>
        <w:t xml:space="preserve"> обследований и</w:t>
      </w:r>
      <w:r>
        <w:t xml:space="preserve"> контроля за состоянием железы.</w:t>
      </w:r>
    </w:p>
    <w:p w:rsidR="00FA273C" w:rsidRDefault="00FA273C" w:rsidP="00FA273C">
      <w:r>
        <w:t xml:space="preserve">Для более подробной и точной оценки щитовидной железы иногда используется радиоизотопная диагностика с использованием радиоактивного йода. Этот метод, известный как </w:t>
      </w:r>
      <w:proofErr w:type="spellStart"/>
      <w:r>
        <w:t>радиойодное</w:t>
      </w:r>
      <w:proofErr w:type="spellEnd"/>
      <w:r>
        <w:t xml:space="preserve"> </w:t>
      </w:r>
      <w:r>
        <w:lastRenderedPageBreak/>
        <w:t>сканирование, позволяет определить функциональную активность ткани щитовидной железы. Он часто применяется при подозрении на гипертиреоз или определении пригодности щитовидной железы к лечению радиоактивным йо</w:t>
      </w:r>
      <w:r>
        <w:t>дом при раке щитовидной железы.</w:t>
      </w:r>
    </w:p>
    <w:p w:rsidR="00FA273C" w:rsidRDefault="00FA273C" w:rsidP="00FA273C">
      <w:r>
        <w:t>Для более точной диагностики опухолей щитовидной железы и определения их характеристик часто используется магнитно-резонансная томография (МРТ) и компьютерная томография (КТ). Эти методы обеспечивают более детальное изображение, что позволяет врачам более точно определи</w:t>
      </w:r>
      <w:r>
        <w:t>ть размер и структуру опухолей.</w:t>
      </w:r>
    </w:p>
    <w:p w:rsidR="00FA273C" w:rsidRPr="00FA273C" w:rsidRDefault="00FA273C" w:rsidP="00FA273C">
      <w:r>
        <w:t>Радиологическая диагностика щитовидной железы является неотъемлемой частью работы эндокринологов и онкологов. Благодаря современным методам радиологии, врачи могут диагностировать заболевания щитовидной железы на ранних стадиях, проводить мониторинг состояния пациентов и разрабатывать оптимальные стратегии лечения.</w:t>
      </w:r>
      <w:bookmarkEnd w:id="0"/>
    </w:p>
    <w:sectPr w:rsidR="00FA273C" w:rsidRPr="00FA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6F"/>
    <w:rsid w:val="0059136F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0933"/>
  <w15:chartTrackingRefBased/>
  <w15:docId w15:val="{A0C4CCC6-19B2-4158-B8A2-7370F05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2024-01-02T05:20:00Z</dcterms:created>
  <dcterms:modified xsi:type="dcterms:W3CDTF">2024-01-02T05:23:00Z</dcterms:modified>
</cp:coreProperties>
</file>