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51" w:rsidRDefault="00852ABC" w:rsidP="00852ABC">
      <w:pPr>
        <w:pStyle w:val="1"/>
        <w:jc w:val="center"/>
      </w:pPr>
      <w:r w:rsidRPr="00852ABC">
        <w:t>Защита растений от вредителей и болезней</w:t>
      </w:r>
    </w:p>
    <w:p w:rsidR="00852ABC" w:rsidRDefault="00852ABC" w:rsidP="00852ABC"/>
    <w:p w:rsidR="00852ABC" w:rsidRDefault="00852ABC" w:rsidP="00852ABC">
      <w:bookmarkStart w:id="0" w:name="_GoBack"/>
      <w:r>
        <w:t>Защита растений от вредителей и болезней является важной составляющей сельскохозяйственного производства и обеспечивает урожайность и качество сельскохозяйственных культур. Вредители и болезни могут причинить значительный ущерб растениям, снизить урожай и даже вызвать гибель растений. Поэтому разработка и применение методов и средств защиты растений является неотъемлемой частью со</w:t>
      </w:r>
      <w:r>
        <w:t>временного сельского хозяйства.</w:t>
      </w:r>
    </w:p>
    <w:p w:rsidR="00852ABC" w:rsidRDefault="00852ABC" w:rsidP="00852ABC">
      <w:r>
        <w:t>Один из основных методов защиты растений - это применение химических пестицидов, таких как инсектициды, фунгициды и гербициды. Эти химические вещества способны уничтожать или контролировать вредителей и болезни, которые атакуют сельскохозяйственные культуры. Однако необходимо использовать пестициды осторожно и соблюдать правила безопасности, чтобы минимизировать их негативное воздействие на окружа</w:t>
      </w:r>
      <w:r>
        <w:t>ющую среду и здоровье человека.</w:t>
      </w:r>
    </w:p>
    <w:p w:rsidR="00852ABC" w:rsidRDefault="00852ABC" w:rsidP="00852ABC">
      <w:r>
        <w:t>Для более устойчивого и экологически безопасного подхода к защите растений сельскохозяйственные производители все чаще обращаются к интегрированному управлению вредителями и болезнями. Этот подход включает в себя комбинацию различных методов, таких как биологический контроль, применение сортов растений, устойчивых к болезням, и сельскохозяйственных практик, которые способствуют уменьшению риска заражения. Например, бесперебойное вращение культур и уничтожение растительных остатков после уборки урожая могут помочь предотвр</w:t>
      </w:r>
      <w:r>
        <w:t>атить распространение болезней.</w:t>
      </w:r>
    </w:p>
    <w:p w:rsidR="00852ABC" w:rsidRDefault="00852ABC" w:rsidP="00852ABC">
      <w:r>
        <w:t>Одним из инновационных направлений в защите растений является применение биотехнологии и генной инженерии. С помощью этих методов создаются сорта растений, обладающие более высокой устойчивостью к вредителям и болезням. Например, инженерно-генетически модифицированные сорта могут содержать гены, которые делают их менее привлекательными для насекомых-вредителей или более устой</w:t>
      </w:r>
      <w:r>
        <w:t>чивыми к определенным болезням.</w:t>
      </w:r>
    </w:p>
    <w:p w:rsidR="00852ABC" w:rsidRDefault="00852ABC" w:rsidP="00852ABC">
      <w:r>
        <w:t>Однако важно учитывать этические и экологические аспекты применения биотехнологии в сельском хозяйстве и следить за безопасностью таких сортов для окружа</w:t>
      </w:r>
      <w:r>
        <w:t>ющей среды и здоровья человека.</w:t>
      </w:r>
    </w:p>
    <w:p w:rsidR="00852ABC" w:rsidRDefault="00852ABC" w:rsidP="00852ABC">
      <w:r>
        <w:t>Защита растений от вредителей и болезней остается актуальной задачей для сельскохозяйственных производителей и научных исследователей. В современном мире с увеличением мировой популяции и изменением климатических условий этот вопрос становится все более важным для обеспечения продовольственной безопасности и устойчивого сельского хозяйства.</w:t>
      </w:r>
    </w:p>
    <w:p w:rsidR="00852ABC" w:rsidRDefault="00852ABC" w:rsidP="00852ABC">
      <w:r>
        <w:t xml:space="preserve">Дополнительным методом защиты растений является биологический контроль, который основан на использовании естественных врагов вредителей. Вместо химических пестицидов используются хищники, </w:t>
      </w:r>
      <w:proofErr w:type="spellStart"/>
      <w:r>
        <w:t>паразитоиды</w:t>
      </w:r>
      <w:proofErr w:type="spellEnd"/>
      <w:r>
        <w:t xml:space="preserve"> или микроорганизмы, которые помогают контролировать популяции вредных насекомых. Этот метод более экологически безопасен и не</w:t>
      </w:r>
      <w:r>
        <w:t xml:space="preserve"> наносит вред окружающей среде.</w:t>
      </w:r>
    </w:p>
    <w:p w:rsidR="00852ABC" w:rsidRDefault="00852ABC" w:rsidP="00852ABC">
      <w:r>
        <w:t>Органическое сельское хозяйство также активно использует методы защиты растений, которые исключают или минимизируют использование синтетических химических пестицидов и удобрений. Вместо этого используются органические удобрения и натуральные средства защиты растений, такие как нейтрализация вредителей с исп</w:t>
      </w:r>
      <w:r>
        <w:t>ользованием природных ресурсов.</w:t>
      </w:r>
    </w:p>
    <w:p w:rsidR="00852ABC" w:rsidRDefault="00852ABC" w:rsidP="00852ABC">
      <w:r>
        <w:t xml:space="preserve">Обучение и образование играют важную роль в эффективной защите растений. Сельскохозяйственные производители должны быть осведомлены о новых методах и технологиях </w:t>
      </w:r>
      <w:r>
        <w:lastRenderedPageBreak/>
        <w:t>в области защиты растений, а также о принципах интегрированного управления вредителями и болезнями. Это помогает снизить потребление химических пестицидов и улучшить экологическую устойчивость сель</w:t>
      </w:r>
      <w:r>
        <w:t>скохозяйственного производства.</w:t>
      </w:r>
    </w:p>
    <w:p w:rsidR="00852ABC" w:rsidRPr="00852ABC" w:rsidRDefault="00852ABC" w:rsidP="00852ABC">
      <w:r>
        <w:t>В заключение, защита растений от вредителей и болезней является неотъемлемой частью сельского хозяйства и продовольственной безопасности. Современные методы и технологии позволяют сельскохозяйственным производителям более эффективно справляться с этими вызовами, при этом учитывая экологические и социальные аспекты. Это важное направление развития сельского хозяйства, которое имеет значение как на мировом, так и на региональном уровне.</w:t>
      </w:r>
      <w:bookmarkEnd w:id="0"/>
    </w:p>
    <w:sectPr w:rsidR="00852ABC" w:rsidRPr="0085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51"/>
    <w:rsid w:val="00320851"/>
    <w:rsid w:val="008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AD2C"/>
  <w15:chartTrackingRefBased/>
  <w15:docId w15:val="{A9B2ED4C-2DDB-42BC-A621-79F8E67C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2024-01-03T12:50:00Z</dcterms:created>
  <dcterms:modified xsi:type="dcterms:W3CDTF">2024-01-03T12:52:00Z</dcterms:modified>
</cp:coreProperties>
</file>