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B4" w:rsidRDefault="00AC1E88" w:rsidP="00AC1E88">
      <w:pPr>
        <w:pStyle w:val="1"/>
        <w:jc w:val="center"/>
      </w:pPr>
      <w:r w:rsidRPr="00AC1E88">
        <w:t>Применение гербицидов и их влияние на экосистему</w:t>
      </w:r>
    </w:p>
    <w:p w:rsidR="00AC1E88" w:rsidRDefault="00AC1E88" w:rsidP="00AC1E88"/>
    <w:p w:rsidR="00AC1E88" w:rsidRDefault="00AC1E88" w:rsidP="00AC1E88">
      <w:bookmarkStart w:id="0" w:name="_GoBack"/>
      <w:r>
        <w:t>Применение гербицидов является распространенной практикой в сельском хозяйстве с целью уничтожения сорняков и нежелательных растений, что позволяет увеличить урожайность сельскохозяйственных культур. Гербициды - это химические вещества, разработанные для устранения растительности, конкурирующей с культурными растениями за питательные вещества, влагу и свет. Однако применение гербицидов несет определенные риски и негати</w:t>
      </w:r>
      <w:r>
        <w:t>вное воздействие на экосистему.</w:t>
      </w:r>
    </w:p>
    <w:p w:rsidR="00AC1E88" w:rsidRDefault="00AC1E88" w:rsidP="00AC1E88">
      <w:r>
        <w:t>Одним из основных негативных аспектов использования гербицидов является их потенциальное воздействие на окружающую среду. Эти химические вещества могут рассеиваться в атмосфере, попадать в водные и почвенные экосистемы, что может вызвать загрязнение водных ресурсов и почвы. Такое загрязнение может оказать воздействие на животных и растения в природных экосистемах, вызвать нарушение биоразнообразия и угро</w:t>
      </w:r>
      <w:r>
        <w:t xml:space="preserve">жать </w:t>
      </w:r>
      <w:proofErr w:type="spellStart"/>
      <w:r>
        <w:t>экосистемной</w:t>
      </w:r>
      <w:proofErr w:type="spellEnd"/>
      <w:r>
        <w:t xml:space="preserve"> устойчивости.</w:t>
      </w:r>
    </w:p>
    <w:p w:rsidR="00AC1E88" w:rsidRDefault="00AC1E88" w:rsidP="00AC1E88">
      <w:r>
        <w:t>Еще одним серьезным аспектом является возможность развития устойчивости у сорняков и сельскохозяйственных культур к гербицидам. Постоянное и чрезмерное применение гербицидов может способствовать появлению сорняков, которые становятся устойчивыми к этим химическим веществам. Это создает необходимость в постоянном увеличении доз гербицидов и приводит к циклическим п</w:t>
      </w:r>
      <w:r>
        <w:t>роблемам в борьбе со сорняками.</w:t>
      </w:r>
    </w:p>
    <w:p w:rsidR="00AC1E88" w:rsidRDefault="00AC1E88" w:rsidP="00AC1E88">
      <w:r>
        <w:t>Гербициды также могут оказывать воздействие на нецелевые организмы в сельскохозяйственных экосистемах. Например, они могут негативно влиять на полезных насекомых, пчел, птиц и других животных, что может нарушать баланс в природных экосистемах и оказывать воздействие на продуктивност</w:t>
      </w:r>
      <w:r>
        <w:t>ь сельскохозяйственных культур.</w:t>
      </w:r>
    </w:p>
    <w:p w:rsidR="00AC1E88" w:rsidRDefault="00AC1E88" w:rsidP="00AC1E88">
      <w:r>
        <w:t>Чтобы снизить негативное воздействие гербицидов на экосистему, необходимо применять их с осторожностью и соблюдать рекомендации по дозировке и способу применения. Альтернативные методы борьбы со сорняками и планы устойчивого сельского хозяйства могут также помочь уменьшить зависимость от гербицидов и минимизировать их отрицательное воздействие на экосистему.</w:t>
      </w:r>
    </w:p>
    <w:p w:rsidR="00AC1E88" w:rsidRDefault="00AC1E88" w:rsidP="00AC1E88">
      <w:r>
        <w:t xml:space="preserve">Одним из долгосрочных решений для сокращения негативного воздействия гербицидов на экосистему является разработка и внедрение устойчивых сельскохозяйственных систем. Эти системы могут включать в себя вращение культур, мульчирование, использование биологического контроля вредителей и сортов сельскохозяйственных культур, устойчивых к сорнякам. Подобные подходы помогают уменьшить необходимость в гербицидах и снизить риск </w:t>
      </w:r>
      <w:r>
        <w:t>развития устойчивости сорняков.</w:t>
      </w:r>
    </w:p>
    <w:p w:rsidR="00AC1E88" w:rsidRDefault="00AC1E88" w:rsidP="00AC1E88">
      <w:r>
        <w:t>Организации и фермеры также могут содействовать более ответственному использованию гербицидов через обучение и образование в области интегрированного управления сорняками и применения химических средств. Это может включать в себя правильное планирование и контроль, выбор наиболее эффективных гербицидов, их применение в соответствии с оптимальными условиями и соблюдение р</w:t>
      </w:r>
      <w:r>
        <w:t>екомендаций по снижению рисков.</w:t>
      </w:r>
    </w:p>
    <w:p w:rsidR="00AC1E88" w:rsidRDefault="00AC1E88" w:rsidP="00AC1E88">
      <w:r>
        <w:t>Наконец, важно проводить научные исследования и мониторинг для оценки воздействия гербицидов на экосистемы и разработки более безопасных альтернативных средств борьбы со сорняками. Это может способствовать разработке новых технологий и методов, которые помогут минимизировать негативное в</w:t>
      </w:r>
      <w:r>
        <w:t>оздействие на окружающую среду.</w:t>
      </w:r>
    </w:p>
    <w:p w:rsidR="00AC1E88" w:rsidRPr="00AC1E88" w:rsidRDefault="00AC1E88" w:rsidP="00AC1E88">
      <w:r>
        <w:t xml:space="preserve">В заключение, применение гербицидов в сельском хозяйстве имеет свои преимущества, но также несет определенные риски для экосистемы. Строгое соблюдение рекомендаций по их </w:t>
      </w:r>
      <w:r>
        <w:lastRenderedPageBreak/>
        <w:t>применению, внедрение устойчивых сельскохозяйственных систем и постоянное научное исследование могут помочь минимизировать негативное воздействие и обеспечить более устойчивое сельское хозяйство.</w:t>
      </w:r>
      <w:bookmarkEnd w:id="0"/>
    </w:p>
    <w:sectPr w:rsidR="00AC1E88" w:rsidRPr="00AC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B4"/>
    <w:rsid w:val="005607B4"/>
    <w:rsid w:val="00AC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2266"/>
  <w15:chartTrackingRefBased/>
  <w15:docId w15:val="{1C74DA9A-B050-4761-9D79-22C5CE3B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E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E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2024-01-03T12:56:00Z</dcterms:created>
  <dcterms:modified xsi:type="dcterms:W3CDTF">2024-01-03T12:59:00Z</dcterms:modified>
</cp:coreProperties>
</file>