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753" w:rsidRDefault="00002399" w:rsidP="00002399">
      <w:pPr>
        <w:pStyle w:val="1"/>
        <w:jc w:val="center"/>
      </w:pPr>
      <w:r w:rsidRPr="00002399">
        <w:t>Роль микроэлементов в питании растений</w:t>
      </w:r>
    </w:p>
    <w:p w:rsidR="00002399" w:rsidRDefault="00002399" w:rsidP="00002399"/>
    <w:p w:rsidR="00002399" w:rsidRDefault="00002399" w:rsidP="00002399">
      <w:bookmarkStart w:id="0" w:name="_GoBack"/>
      <w:r>
        <w:t>Микроэлементы играют важную роль в питании растений, несмотря на то, что они требуются в меньших количествах, чем макроэлементы. Эти элементы, такие как железо (</w:t>
      </w:r>
      <w:proofErr w:type="spellStart"/>
      <w:r>
        <w:t>Fe</w:t>
      </w:r>
      <w:proofErr w:type="spellEnd"/>
      <w:r>
        <w:t>), медь (</w:t>
      </w:r>
      <w:proofErr w:type="spellStart"/>
      <w:r>
        <w:t>Cu</w:t>
      </w:r>
      <w:proofErr w:type="spellEnd"/>
      <w:r>
        <w:t>), марганец (</w:t>
      </w:r>
      <w:proofErr w:type="spellStart"/>
      <w:r>
        <w:t>Mn</w:t>
      </w:r>
      <w:proofErr w:type="spellEnd"/>
      <w:r>
        <w:t>), цинк (</w:t>
      </w:r>
      <w:proofErr w:type="spellStart"/>
      <w:r>
        <w:t>Zn</w:t>
      </w:r>
      <w:proofErr w:type="spellEnd"/>
      <w:r>
        <w:t>), бор (B), молибден (</w:t>
      </w:r>
      <w:proofErr w:type="spellStart"/>
      <w:r>
        <w:t>Mo</w:t>
      </w:r>
      <w:proofErr w:type="spellEnd"/>
      <w:r>
        <w:t>) и кобальт (</w:t>
      </w:r>
      <w:proofErr w:type="spellStart"/>
      <w:r>
        <w:t>Co</w:t>
      </w:r>
      <w:proofErr w:type="spellEnd"/>
      <w:r>
        <w:t>), являются неотъемлемой частью проце</w:t>
      </w:r>
      <w:r>
        <w:t>ссов роста и развития растений.</w:t>
      </w:r>
    </w:p>
    <w:p w:rsidR="00002399" w:rsidRDefault="00002399" w:rsidP="00002399">
      <w:r>
        <w:t>Один из наиболее важных микроэлементов для растений - это железо (</w:t>
      </w:r>
      <w:proofErr w:type="spellStart"/>
      <w:r>
        <w:t>Fe</w:t>
      </w:r>
      <w:proofErr w:type="spellEnd"/>
      <w:r>
        <w:t>), которое необходимо для образования хлорофилла, основного пигмента, отвечающего за фотосинтез. Без достаточного количества железа растения становятся бледными и недоразвитыми. Медь (</w:t>
      </w:r>
      <w:proofErr w:type="spellStart"/>
      <w:r>
        <w:t>Cu</w:t>
      </w:r>
      <w:proofErr w:type="spellEnd"/>
      <w:r>
        <w:t>) участвует в процессах окисления и фотосинтеза, а марганец (</w:t>
      </w:r>
      <w:proofErr w:type="spellStart"/>
      <w:r>
        <w:t>Mn</w:t>
      </w:r>
      <w:proofErr w:type="spellEnd"/>
      <w:r>
        <w:t>) необходим для образования хл</w:t>
      </w:r>
      <w:r>
        <w:t>орофилла и активации ферментов.</w:t>
      </w:r>
    </w:p>
    <w:p w:rsidR="00002399" w:rsidRDefault="00002399" w:rsidP="00002399">
      <w:r>
        <w:t>Цинк (</w:t>
      </w:r>
      <w:proofErr w:type="spellStart"/>
      <w:r>
        <w:t>Zn</w:t>
      </w:r>
      <w:proofErr w:type="spellEnd"/>
      <w:r>
        <w:t>) играет ключевую роль в образовании гормонов роста и ферментов, участвующих в процессе деления клеток и биосинтезе белков. Бор (B) необходим для образования клеточных стенок и участвует в процессах переноса сахаров и образования плодов. Молибден (</w:t>
      </w:r>
      <w:proofErr w:type="spellStart"/>
      <w:r>
        <w:t>Mo</w:t>
      </w:r>
      <w:proofErr w:type="spellEnd"/>
      <w:r>
        <w:t>) необходим для фиксации азота, что делает его важным элементом для белкового синтеза в растениях. Кобальт (</w:t>
      </w:r>
      <w:proofErr w:type="spellStart"/>
      <w:r>
        <w:t>Co</w:t>
      </w:r>
      <w:proofErr w:type="spellEnd"/>
      <w:r>
        <w:t>) также играет роль в образовании</w:t>
      </w:r>
      <w:r>
        <w:t xml:space="preserve"> витаминов и биосинтезе белков.</w:t>
      </w:r>
    </w:p>
    <w:p w:rsidR="00002399" w:rsidRDefault="00002399" w:rsidP="00002399">
      <w:r>
        <w:t>Недостаток любого из микроэлементов может привести к нарушению множества биохимических процессов в растении и снизить его урожайность. Однако следует помнить, что избыток микроэлементов также может быть вредным для раст</w:t>
      </w:r>
      <w:r>
        <w:t xml:space="preserve">ений и вызвать </w:t>
      </w:r>
      <w:proofErr w:type="spellStart"/>
      <w:r>
        <w:t>фитотоксичность</w:t>
      </w:r>
      <w:proofErr w:type="spellEnd"/>
      <w:r>
        <w:t>.</w:t>
      </w:r>
    </w:p>
    <w:p w:rsidR="00002399" w:rsidRDefault="00002399" w:rsidP="00002399">
      <w:r>
        <w:t>Сельскохозяйственные культуры требуют разнообразия микроэлементов для нормального роста и развития. Для решения этой проблемы фермеры и садоводы часто вносят микроудобрения в почву или применяют их в виде листовых подкормок. Это помогает обеспечить растениями необходимое количество микроэлементов и увеличить урожайность.</w:t>
      </w:r>
    </w:p>
    <w:p w:rsidR="00002399" w:rsidRDefault="00002399" w:rsidP="00002399">
      <w:r>
        <w:t>Кроме того, микроэлементы играют важную роль в защите растений от стрессовых условий, таких как засуха, низкие температуры и воздействие вредителей. Например, бор (B) способствует укреплению клеточных стенок, что делает растения более устойчивыми к механическим повреждениям и воздействию вредных организмов. Марганец (</w:t>
      </w:r>
      <w:proofErr w:type="spellStart"/>
      <w:r>
        <w:t>Mn</w:t>
      </w:r>
      <w:proofErr w:type="spellEnd"/>
      <w:r>
        <w:t>) и цинк (</w:t>
      </w:r>
      <w:proofErr w:type="spellStart"/>
      <w:r>
        <w:t>Zn</w:t>
      </w:r>
      <w:proofErr w:type="spellEnd"/>
      <w:r>
        <w:t>) участвуют в активации антиоксидантных ферментов, которые защищают растения от окислительного стресса, вы</w:t>
      </w:r>
      <w:r>
        <w:t>званного свободными радикалами.</w:t>
      </w:r>
    </w:p>
    <w:p w:rsidR="00002399" w:rsidRDefault="00002399" w:rsidP="00002399">
      <w:r>
        <w:t xml:space="preserve">Однако важно отметить, что доступность микроэлементов для растений может сильно варьировать в зависимости от </w:t>
      </w:r>
      <w:proofErr w:type="spellStart"/>
      <w:r>
        <w:t>pH</w:t>
      </w:r>
      <w:proofErr w:type="spellEnd"/>
      <w:r>
        <w:t xml:space="preserve"> почвы и ее химического состава. Поэтому контроль и поддержание оптимальных уровней микроэлементов в почве имеют важное значение дл</w:t>
      </w:r>
      <w:r>
        <w:t>я сельскохозяйственных культур.</w:t>
      </w:r>
    </w:p>
    <w:p w:rsidR="00002399" w:rsidRDefault="00002399" w:rsidP="00002399">
      <w:r>
        <w:t>Исследования и практические приложения в области микроэлементов продолжают развиваться, и их роль в растениеводстве продолжает изучаться для оптимизации уровней урожайности и качества сельскохозяйственных продуктов.</w:t>
      </w:r>
    </w:p>
    <w:p w:rsidR="00002399" w:rsidRPr="00002399" w:rsidRDefault="00002399" w:rsidP="00002399">
      <w:r>
        <w:t>В заключение, микроэлементы играют важную роль в жизни растений, обеспечивая нормальное функционирование биохимических процессов и роста. Понимание роли и баланса микроэлементов в почве и растениях является ключевым аспектом сельского хозяйства и садоводства, поскольку это влияет на качество и урожайность сельскохозяйственных культур.</w:t>
      </w:r>
      <w:bookmarkEnd w:id="0"/>
    </w:p>
    <w:sectPr w:rsidR="00002399" w:rsidRPr="0000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53"/>
    <w:rsid w:val="00002399"/>
    <w:rsid w:val="000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7E16"/>
  <w15:chartTrackingRefBased/>
  <w15:docId w15:val="{2789D926-3440-48A3-89E8-C83A26E6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2024-01-03T13:02:00Z</dcterms:created>
  <dcterms:modified xsi:type="dcterms:W3CDTF">2024-01-03T13:02:00Z</dcterms:modified>
</cp:coreProperties>
</file>