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16" w:rsidRDefault="00B71F50" w:rsidP="00B71F50">
      <w:pPr>
        <w:pStyle w:val="1"/>
        <w:jc w:val="center"/>
      </w:pPr>
      <w:r w:rsidRPr="00B71F50">
        <w:t>Хронический воспалительный артрит</w:t>
      </w:r>
      <w:r>
        <w:t>:</w:t>
      </w:r>
      <w:r w:rsidRPr="00B71F50">
        <w:t xml:space="preserve"> особенности подхода к лечению</w:t>
      </w:r>
    </w:p>
    <w:p w:rsidR="00B71F50" w:rsidRDefault="00B71F50" w:rsidP="00B71F50"/>
    <w:p w:rsidR="00B71F50" w:rsidRDefault="00B71F50" w:rsidP="00B71F50">
      <w:bookmarkStart w:id="0" w:name="_GoBack"/>
      <w:r>
        <w:t xml:space="preserve">Хронический воспалительный артрит является одним из ключевых направлений в ревматологии. Это обширная группа заболеваний, включающая ревматоидный артрит, </w:t>
      </w:r>
      <w:proofErr w:type="spellStart"/>
      <w:r>
        <w:t>псориатический</w:t>
      </w:r>
      <w:proofErr w:type="spellEnd"/>
      <w:r>
        <w:t xml:space="preserve"> артрит, </w:t>
      </w:r>
      <w:proofErr w:type="spellStart"/>
      <w:r>
        <w:t>анкилозирующий</w:t>
      </w:r>
      <w:proofErr w:type="spellEnd"/>
      <w:r>
        <w:t xml:space="preserve"> спондилоартрит и другие, характеризующиеся длительным воспалительным процессом в суставах, что ведет</w:t>
      </w:r>
      <w:r>
        <w:t xml:space="preserve"> к их повреждению и деформации.</w:t>
      </w:r>
    </w:p>
    <w:p w:rsidR="00B71F50" w:rsidRDefault="00B71F50" w:rsidP="00B71F50">
      <w:r>
        <w:t xml:space="preserve">Особенности подхода к лечению хронического воспалительного артрита определяются тяжестью и характером заболевания, а также индивидуальными особенностями пациента. Лечение обычно направлено на уменьшение воспаления, облегчение боли, предотвращение повреждения суставов и сохранение их функции, а также улучшение </w:t>
      </w:r>
      <w:r>
        <w:t>общего качества жизни пациента.</w:t>
      </w:r>
    </w:p>
    <w:p w:rsidR="00B71F50" w:rsidRDefault="00B71F50" w:rsidP="00B71F50">
      <w:r>
        <w:t xml:space="preserve">Ключевым элементом терапии является применение противовоспалительных препаратов. Нестероидные противовоспалительные средства (НПВС) часто используются для купирования боли и воспаления. В случаях более тяжелого течения заболевания применяются базисные противоревматические препараты (например, </w:t>
      </w:r>
      <w:proofErr w:type="spellStart"/>
      <w:r>
        <w:t>метотрексат</w:t>
      </w:r>
      <w:proofErr w:type="spellEnd"/>
      <w:r>
        <w:t>), которые способствуют контролю воспалительного процесса и замедлению прогрессирования заболевания. Также важную роль играют биологические препараты и ингибиторы Янус-</w:t>
      </w:r>
      <w:proofErr w:type="spellStart"/>
      <w:r>
        <w:t>киназы</w:t>
      </w:r>
      <w:proofErr w:type="spellEnd"/>
      <w:r>
        <w:t>, которые эффективно воздействуют на иммунную систему, подавляя воспа</w:t>
      </w:r>
      <w:r>
        <w:t>ление на более глубоком уровне.</w:t>
      </w:r>
    </w:p>
    <w:p w:rsidR="00B71F50" w:rsidRDefault="00B71F50" w:rsidP="00B71F50">
      <w:r>
        <w:t>Важной составляющей лечения является физиотерапия и лечебная физкультура, которые помогают поддерживать подвижность суставов, укреплять мышцы и предотвращать деформации. Рекомендуется индивидуальный подход к выбору упражнений, учитывающий степень поражения суставов и общ</w:t>
      </w:r>
      <w:r>
        <w:t>ее состояние здоровья пациента.</w:t>
      </w:r>
    </w:p>
    <w:p w:rsidR="00B71F50" w:rsidRDefault="00B71F50" w:rsidP="00B71F50">
      <w:r>
        <w:t>Диета и изменения в образе жизни также играют важную роль в управлении хроническим воспалительным артритом. Сбалансированное питание, богатое омега-3 жирными кислотами, антиоксидантами и витаминами, может способствовать уменьшению воспаления и укреплению иммунной системы. Избегание курения и алкоголя, контроль веса и достаточный отдых также важны для улучш</w:t>
      </w:r>
      <w:r>
        <w:t>ения общего состояния здоровья.</w:t>
      </w:r>
    </w:p>
    <w:p w:rsidR="00B71F50" w:rsidRDefault="00B71F50" w:rsidP="00B71F50">
      <w:r>
        <w:t>Помимо медикаментозного лечения и изменения образа жизни, важную роль играет психологическая поддержка пациентов, так как хронические боли и ограничение подвижности могут негативно влиять на качество жизни. Консультации с психотерапевтом, участие в групп</w:t>
      </w:r>
      <w:r>
        <w:t>ах поддержки и различные методы</w:t>
      </w:r>
      <w:r>
        <w:t xml:space="preserve"> релаксации могут помочь пациентам справиться с эмоциональными трудностями, связанными с заболеванием.</w:t>
      </w:r>
    </w:p>
    <w:p w:rsidR="00B71F50" w:rsidRDefault="00B71F50" w:rsidP="00B71F50">
      <w:r>
        <w:t>Подход к лечению хронического воспалительного артрита включает также мониторинг и коррекцию лечения в зависимости от динамики заболевания. Регулярное обследование пациентов, включая лабораторные анализы и инструментальные исследования, позволяет вовремя оценивать эффективность терапии и корректировать её при необходимости. Это особенно важно, поскольку хронический воспалительный артрит может протекать с переменной активностью, и состояние пацие</w:t>
      </w:r>
      <w:r>
        <w:t>нта может меняться со временем.</w:t>
      </w:r>
    </w:p>
    <w:p w:rsidR="00B71F50" w:rsidRDefault="00B71F50" w:rsidP="00B71F50">
      <w:r>
        <w:t>Современные принципы лечения хронического воспалительного артрита также включают стратегии раннего вмешательства и агрессивной терапии на ранних стадиях заболевания, что может предотвратить или замедлить его прогрессирование и развитие осложнений. Применение комбинаций препаратов с разными механизмами действия может увеличить шансы на достижение ремиссии или значительного улучшения состояния.</w:t>
      </w:r>
    </w:p>
    <w:p w:rsidR="00B71F50" w:rsidRDefault="00B71F50" w:rsidP="00B71F50">
      <w:r>
        <w:lastRenderedPageBreak/>
        <w:t>Кроме фармакотерапии, большое значение имеет обучение пациентов самостоятельному управлению своим заболеванием. Пациенты должны быть информированы о природе своего заболевания, о возможных побочных эффектах лекарств и о методах контроля симптомов. Также важно научить пациентов техникам самопомощи, включая упражнения для суставов, методы</w:t>
      </w:r>
      <w:r>
        <w:t xml:space="preserve"> релаксации и снижения стресса.</w:t>
      </w:r>
    </w:p>
    <w:p w:rsidR="00B71F50" w:rsidRDefault="00B71F50" w:rsidP="00B71F50">
      <w:r>
        <w:t xml:space="preserve">В некоторых случаях для лечения хронического воспалительного артрита может потребоваться хирургическое вмешательство. Хирургия обычно рассматривается как вариант лечения для пациентов с серьезными деформациями суставов или при неэффективности других методов лечения. Операции могут включать артропластику, </w:t>
      </w:r>
      <w:proofErr w:type="spellStart"/>
      <w:r>
        <w:t>синовэктомию</w:t>
      </w:r>
      <w:proofErr w:type="spellEnd"/>
      <w:r>
        <w:t xml:space="preserve"> или пол</w:t>
      </w:r>
      <w:r>
        <w:t xml:space="preserve">ное </w:t>
      </w:r>
      <w:proofErr w:type="spellStart"/>
      <w:r>
        <w:t>эндопротезирование</w:t>
      </w:r>
      <w:proofErr w:type="spellEnd"/>
      <w:r>
        <w:t xml:space="preserve"> сустава.</w:t>
      </w:r>
    </w:p>
    <w:p w:rsidR="00B71F50" w:rsidRDefault="00B71F50" w:rsidP="00B71F50">
      <w:r>
        <w:t>Исследования в области хронического воспалительного артрита продолжаются, нацелены на поиск новых методов диагностики, более эффективных лекарственных средств и понимания механизмов развития заболевания. Например, исследуются биологические препараты нового поколения и малые молекулярные ингибиторы, которые могут предложить новые возможности в лечении этого сложного заболевания.</w:t>
      </w:r>
    </w:p>
    <w:p w:rsidR="00B71F50" w:rsidRPr="00B71F50" w:rsidRDefault="00B71F50" w:rsidP="00B71F50">
      <w:r>
        <w:t>В заключение, лечение хронического воспалительного артрита требует комплексного подхода, включающего медикаментозную терапию, физиотерапию, коррекцию образа жизни и психологическую поддержку. Тесное взаимодействие между пациентом и врачом, а также индивидуализированный подход к лечению помогают достичь лучшего контроля над заболеванием и улучшить качество жизни пациентов.</w:t>
      </w:r>
      <w:bookmarkEnd w:id="0"/>
    </w:p>
    <w:sectPr w:rsidR="00B71F50" w:rsidRPr="00B7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6"/>
    <w:rsid w:val="00B63D16"/>
    <w:rsid w:val="00B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584C"/>
  <w15:chartTrackingRefBased/>
  <w15:docId w15:val="{42FFE2A1-17FB-4588-8B4C-D6C5C4E3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2024-01-04T04:17:00Z</dcterms:created>
  <dcterms:modified xsi:type="dcterms:W3CDTF">2024-01-04T04:20:00Z</dcterms:modified>
</cp:coreProperties>
</file>