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45" w:rsidRDefault="00C317A4" w:rsidP="00C317A4">
      <w:pPr>
        <w:pStyle w:val="1"/>
        <w:jc w:val="center"/>
      </w:pPr>
      <w:r w:rsidRPr="00C317A4">
        <w:t>Биологическая терапия в ревматологии</w:t>
      </w:r>
      <w:r>
        <w:t>:</w:t>
      </w:r>
      <w:r w:rsidRPr="00C317A4">
        <w:t xml:space="preserve"> современные достижения и проблемы</w:t>
      </w:r>
    </w:p>
    <w:p w:rsidR="00C317A4" w:rsidRDefault="00C317A4" w:rsidP="00C317A4"/>
    <w:p w:rsidR="00C317A4" w:rsidRDefault="00C317A4" w:rsidP="00C317A4">
      <w:bookmarkStart w:id="0" w:name="_GoBack"/>
      <w:r>
        <w:t xml:space="preserve">Биологическая терапия в ревматологии представляет собой одну из наиболее современных и эффективных методик лечения ревматических заболеваний. Она основана на использовании биологических препаратов, которые направлены на подавление воспалительных процессов в организме и модуляцию иммунной системы. Этот метод терапии применяется в лечении таких заболеваний, как ревматоидный артрит, </w:t>
      </w:r>
      <w:proofErr w:type="spellStart"/>
      <w:r>
        <w:t>анкилозирующий</w:t>
      </w:r>
      <w:proofErr w:type="spellEnd"/>
      <w:r>
        <w:t xml:space="preserve"> спондилит, </w:t>
      </w:r>
      <w:proofErr w:type="spellStart"/>
      <w:r>
        <w:t>псориатический</w:t>
      </w:r>
      <w:proofErr w:type="spellEnd"/>
      <w:r>
        <w:t xml:space="preserve"> артрит и другие.</w:t>
      </w:r>
    </w:p>
    <w:p w:rsidR="00C317A4" w:rsidRDefault="00C317A4" w:rsidP="00C317A4">
      <w:r>
        <w:t>Основным достижением биологической терапии является ее способность значительно улучшить качество жизни пациентов с ревматическими заболеваниями. Препараты этой группы часто оказывают мощное противовоспалительное и болеутоляющее действие, что позволяет уменьшить боли, отеки и ограничения в подвижности суставов. Это позволяет пациентам более активно участвовать в обществ</w:t>
      </w:r>
      <w:r>
        <w:t>енной и профессиональной жизни.</w:t>
      </w:r>
    </w:p>
    <w:p w:rsidR="00C317A4" w:rsidRDefault="00C317A4" w:rsidP="00C317A4">
      <w:r>
        <w:t xml:space="preserve">Еще одним важным достижением биологической терапии является снижение риска прогрессирования ревматических заболеваний и развития осложнений. У пациентов, получающих биологическую терапию, часто удается достичь стабильного состояния и предотвратить </w:t>
      </w:r>
      <w:r>
        <w:t>дальнейшее разрушение суставов.</w:t>
      </w:r>
    </w:p>
    <w:p w:rsidR="00C317A4" w:rsidRDefault="00C317A4" w:rsidP="00C317A4">
      <w:r>
        <w:t>Тем не менее, биологическая терапия не лишена проблем и ограничений. Одной из основных проблем является высокая стоимость биологических препаратов, что делает их недоступными для многих пациентов. Кроме того, у некоторых пациентов могут возникнуть побочные эффекты, такие как ин</w:t>
      </w:r>
      <w:r>
        <w:t>фекции или реакции на инъекции.</w:t>
      </w:r>
    </w:p>
    <w:p w:rsidR="00C317A4" w:rsidRDefault="00C317A4" w:rsidP="00C317A4">
      <w:r>
        <w:t>Другой проблемой является необходимость постоянного мониторинга и контроля со стороны врача в процессе биологической терапии. Это связано с риском осложнений и необходимостью оптимизации лечения в зависимости от реакции пациента на препарат.</w:t>
      </w:r>
    </w:p>
    <w:p w:rsidR="00C317A4" w:rsidRDefault="00C317A4" w:rsidP="00C317A4">
      <w:r>
        <w:t>Дополнительными аспектами биологической терапии в ревматологии являются исследования и разработки новых препаратов этой группы. С появлением биологической терапии открылись новые перспективы в области молекулярной медицины и терапии. Исследования по созданию более эффективных и безопасных биологических препаратов продолжаются, что может привести к появлению новых инновационных методов леч</w:t>
      </w:r>
      <w:r>
        <w:t>ения ревматических заболеваний.</w:t>
      </w:r>
    </w:p>
    <w:p w:rsidR="00C317A4" w:rsidRDefault="00C317A4" w:rsidP="00C317A4">
      <w:r>
        <w:t>Еще одним важным аспектом является индивидуальный подход к выбору биологического препарата для каждого пациента. Учитывая разнообразие ревматических заболеваний и индивидуальные особенности пациентов, врачи стараются подобрать наиболее подходящий препарат с учетом клинической картины и потенциаль</w:t>
      </w:r>
      <w:r>
        <w:t>ных рисков, и побочных эффектов.</w:t>
      </w:r>
    </w:p>
    <w:p w:rsidR="00C317A4" w:rsidRDefault="00C317A4" w:rsidP="00C317A4">
      <w:r>
        <w:t xml:space="preserve">Также важно отметить, что биологическая терапия является частью комплексного лечения ревматических заболеваний. Вместе с медикаментозным лечением часто используются физиотерапия, физическая активность и реабилитация, что позволяет </w:t>
      </w:r>
      <w:r>
        <w:t>добиться наилучших результатов.</w:t>
      </w:r>
    </w:p>
    <w:p w:rsidR="00C317A4" w:rsidRDefault="00C317A4" w:rsidP="00C317A4">
      <w:r>
        <w:t>Биологическая терапия в ревматологии продолжает развиваться, и ее роль в лечении ревматических заболеваний остается предметом активных исследований и обсуждений среди медицинского сообщества.</w:t>
      </w:r>
    </w:p>
    <w:p w:rsidR="00C317A4" w:rsidRPr="00C317A4" w:rsidRDefault="00C317A4" w:rsidP="00C317A4">
      <w:r>
        <w:t xml:space="preserve">В заключение, биологическая терапия в ревматологии представляет собой важное достижение современной медицины, которое позволяет улучшить качество жизни пациентов с </w:t>
      </w:r>
      <w:r>
        <w:lastRenderedPageBreak/>
        <w:t>ревматическими заболеваниями и предотвратить их прогрессирование. Однако она также сопряжена с проблемами, такими как высокая стоимость и побочные эффекты, которые требуют внимательного медицинского наблюдения и контроля.</w:t>
      </w:r>
      <w:bookmarkEnd w:id="0"/>
    </w:p>
    <w:sectPr w:rsidR="00C317A4" w:rsidRPr="00C3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45"/>
    <w:rsid w:val="00A15F45"/>
    <w:rsid w:val="00C3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3294"/>
  <w15:chartTrackingRefBased/>
  <w15:docId w15:val="{7350F5D5-90E5-415A-A53B-0D0C3AF4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2024-01-04T05:00:00Z</dcterms:created>
  <dcterms:modified xsi:type="dcterms:W3CDTF">2024-01-04T05:03:00Z</dcterms:modified>
</cp:coreProperties>
</file>