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B5" w:rsidRDefault="00C62EC4" w:rsidP="00C62EC4">
      <w:pPr>
        <w:pStyle w:val="1"/>
        <w:jc w:val="center"/>
      </w:pPr>
      <w:r w:rsidRPr="00C62EC4">
        <w:t>Роль современных технологий в диагностике и лечении ревматических заболеваний</w:t>
      </w:r>
    </w:p>
    <w:p w:rsidR="00C62EC4" w:rsidRDefault="00C62EC4" w:rsidP="00C62EC4"/>
    <w:p w:rsidR="00C62EC4" w:rsidRDefault="00C62EC4" w:rsidP="00C62EC4">
      <w:bookmarkStart w:id="0" w:name="_GoBack"/>
      <w:r>
        <w:t>Современные технологии играют ключевую роль в диагностике и лечении ревматических заболеваний. Они позволяют ревматологам более точно и эффективно выявлять</w:t>
      </w:r>
      <w:r>
        <w:t>,</w:t>
      </w:r>
      <w:r>
        <w:t xml:space="preserve"> и управлять этими заболеваниями. Одним из наиболее значимых достижений в диагностике является использование магнитно-резонансной томографии (МРТ) и компьютерной томографии (КТ). Эти методы обеспечивают высокую детализацию изображений суставов и мягких тканей, что позволяет выявлять патологические изменения на ранни</w:t>
      </w:r>
      <w:r>
        <w:t>х стадиях развития заболевания.</w:t>
      </w:r>
    </w:p>
    <w:p w:rsidR="00C62EC4" w:rsidRDefault="00C62EC4" w:rsidP="00C62EC4">
      <w:r>
        <w:t>Современные лабораторные методы также играют важную роль в диагностике ревматических заболеваний. Анализ крови на наличие специфических маркеров и антител может помочь установить диагноз и определить активность заболевания. Кроме того, существует молекулярная диагностика, которая позволяет анализировать генетические факторы, влияющие на развитие ревматических заболеваний, что может быть полезно для выбора наибол</w:t>
      </w:r>
      <w:r>
        <w:t>ее эффективного метода лечения.</w:t>
      </w:r>
    </w:p>
    <w:p w:rsidR="00C62EC4" w:rsidRDefault="00C62EC4" w:rsidP="00C62EC4">
      <w:r>
        <w:t>Важным элементом современных технологий в ревматологии является использование биологических препаратов, таких как ингибиторы цитокинов. Эти препараты могут целенаправленно воздействовать на воспалительные процессы в организме, что делает их эффективными в лечении ревматических заболеваний, таких как ревматоидный артрит. Такие технологии позволяют улучшить качество жизни пациентов и снизи</w:t>
      </w:r>
      <w:r>
        <w:t>ть степень разрушения суставов.</w:t>
      </w:r>
    </w:p>
    <w:p w:rsidR="00C62EC4" w:rsidRDefault="00C62EC4" w:rsidP="00C62EC4">
      <w:r>
        <w:t>Среди других современных технологий следует выделить телемедицину, которая позволяет консультироваться с врачами-ревматологами удаленно, что особенно актуально в условиях пандемии COVID-19. Также разработаны мобильные приложения для мониторинга состояния пациентов и упражнений, которые способствуют поддержанию физиче</w:t>
      </w:r>
      <w:r>
        <w:t>ской активности и реабилитации.</w:t>
      </w:r>
    </w:p>
    <w:p w:rsidR="00C62EC4" w:rsidRDefault="00C62EC4" w:rsidP="00C62EC4">
      <w:r>
        <w:t>Таким образом, современные технологии играют неотъемлемую роль в ревматологии, обеспечивая точную диагностику, эффективное лечение и мониторинг пациентов. Они значительно улучшают прогноз и качество жизни людей, страдающих от ревматических заболеваний, и содействуют более успешной борьбе с этой группой заболеваний.</w:t>
      </w:r>
    </w:p>
    <w:p w:rsidR="00C62EC4" w:rsidRDefault="00C62EC4" w:rsidP="00C62EC4">
      <w:r>
        <w:t>Дополнительно, современные технологии также включают использование биологической терапии, которая представляет собой инновационный подход к лечению ревматических заболеваний. Биологические препараты, такие как ингибиторы цитокинов или антитела, могут блокировать специфические молекулярные мишени в организме, участвующие в воспалительных процессах. Это позволяет снизить воспаление и замедлить разрушение суставов, что особенно важно при заболеваниях,</w:t>
      </w:r>
      <w:r>
        <w:t xml:space="preserve"> таких как ревматоидный артрит.</w:t>
      </w:r>
    </w:p>
    <w:p w:rsidR="00C62EC4" w:rsidRDefault="00C62EC4" w:rsidP="00C62EC4">
      <w:r>
        <w:t xml:space="preserve">Еще одним значимым аспектом современных технологий является персонализированный подход к лечению. С использованием генетических исследований и анализа </w:t>
      </w:r>
      <w:proofErr w:type="spellStart"/>
      <w:r>
        <w:t>биомаркеров</w:t>
      </w:r>
      <w:proofErr w:type="spellEnd"/>
      <w:r>
        <w:t xml:space="preserve"> врачи могут определить наиболее подходящие методы лечения для каждого пациента. Это позволяет достичь более высокой эффективности лечения и м</w:t>
      </w:r>
      <w:r>
        <w:t>инимизировать побочные эффекты.</w:t>
      </w:r>
    </w:p>
    <w:p w:rsidR="00C62EC4" w:rsidRDefault="00C62EC4" w:rsidP="00C62EC4">
      <w:r>
        <w:t>Также стоит отметить, что информационные технологии и электронные медицинские записи упрощают ведение медицинской документации и обмен информацией между врачами. Это способствует более оперативной и согласованной работе медицинской команды при лечении ревматических заболеваний.</w:t>
      </w:r>
    </w:p>
    <w:p w:rsidR="00C62EC4" w:rsidRPr="00C62EC4" w:rsidRDefault="00C62EC4" w:rsidP="00C62EC4">
      <w:r>
        <w:lastRenderedPageBreak/>
        <w:t xml:space="preserve">В заключение, современные технологии в ревматологии значительно расширяют возможности диагностики и лечения ревматических заболеваний. Они позволяют улучшить качество жизни пациентов, снизить степень </w:t>
      </w:r>
      <w:proofErr w:type="spellStart"/>
      <w:r>
        <w:t>инвалидизации</w:t>
      </w:r>
      <w:proofErr w:type="spellEnd"/>
      <w:r>
        <w:t xml:space="preserve"> и обеспечить более эффективное лечение. Развитие и внедрение новых технологий продолжает делать ревматологию более совершенной и эффективной наукообразной областью медицины.</w:t>
      </w:r>
      <w:bookmarkEnd w:id="0"/>
    </w:p>
    <w:sectPr w:rsidR="00C62EC4" w:rsidRPr="00C6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B5"/>
    <w:rsid w:val="006B37B5"/>
    <w:rsid w:val="00C6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40FE"/>
  <w15:chartTrackingRefBased/>
  <w15:docId w15:val="{0B1D8E02-368D-4956-A20E-CCFBFD8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2024-01-04T05:46:00Z</dcterms:created>
  <dcterms:modified xsi:type="dcterms:W3CDTF">2024-01-04T05:47:00Z</dcterms:modified>
</cp:coreProperties>
</file>