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8F" w:rsidRDefault="00052ECC" w:rsidP="00052ECC">
      <w:pPr>
        <w:pStyle w:val="1"/>
        <w:jc w:val="center"/>
      </w:pPr>
      <w:r w:rsidRPr="00052ECC">
        <w:t>Прогноз и качество жизни у пациентов с ревматическими заболеваниями</w:t>
      </w:r>
    </w:p>
    <w:p w:rsidR="00052ECC" w:rsidRDefault="00052ECC" w:rsidP="00052ECC"/>
    <w:p w:rsidR="00052ECC" w:rsidRDefault="00052ECC" w:rsidP="00052ECC">
      <w:bookmarkStart w:id="0" w:name="_GoBack"/>
      <w:r>
        <w:t xml:space="preserve">Прогноз и качество жизни у пациентов с ревматическими заболеваниями представляют собой важную область исследований и медицинской практики. Ревматические заболевания, такие как ревматоидный артрит, системная красная волчанка, </w:t>
      </w:r>
      <w:proofErr w:type="spellStart"/>
      <w:r>
        <w:t>анкилозирующий</w:t>
      </w:r>
      <w:proofErr w:type="spellEnd"/>
      <w:r>
        <w:t xml:space="preserve"> спондилит и другие, характеризуются воспалением суставов, мышц, сухожилий и соединительных тканей. Эти заболевания могут значительно влиять на качество жизни пациентов и тр</w:t>
      </w:r>
      <w:r>
        <w:t>ебуют долгосрочного управления.</w:t>
      </w:r>
    </w:p>
    <w:p w:rsidR="00052ECC" w:rsidRDefault="00052ECC" w:rsidP="00052ECC">
      <w:r>
        <w:t xml:space="preserve">Прогноз у пациентов с ревматическими заболеваниями может варьироваться в зависимости от типа и степени тяжести заболевания. Например, ревматоидный артрит, при своевременной диагностике и адекватном лечении, может быть более контролируемым и иметь лучший прогноз по сравнению с некоторыми системными </w:t>
      </w:r>
      <w:proofErr w:type="spellStart"/>
      <w:r>
        <w:t>васкулитами</w:t>
      </w:r>
      <w:proofErr w:type="spellEnd"/>
      <w:r>
        <w:t xml:space="preserve"> или другими тяжелыми ревматическими состояниями. Важным аспектом прогноза является также эффективность лечения и от</w:t>
      </w:r>
      <w:r>
        <w:t>вет на медикаментозную терапию.</w:t>
      </w:r>
    </w:p>
    <w:p w:rsidR="00052ECC" w:rsidRDefault="00052ECC" w:rsidP="00052ECC">
      <w:r>
        <w:t>Качество жизни у пациентов с ревматическими заболеваниями может существенно снижаться из-за боли, ограничений в подвижности, утомления и психологического дискомфорта. Однако раннее выявление и адекватное управление заболеванием, включая применение противовоспалительных препаратов, физиотерапию, реабилитацию и соблюдение рекомендаций врачей, могут значительно улу</w:t>
      </w:r>
      <w:r>
        <w:t>чшить качество жизни пациентов.</w:t>
      </w:r>
    </w:p>
    <w:p w:rsidR="00052ECC" w:rsidRDefault="00052ECC" w:rsidP="00052ECC">
      <w:r>
        <w:t>Следует также учитывать психосоциальные аспекты ревматических заболеваний, такие как депрессия и тревожность, которые могут сопровождать заболевание и влиять на общее благополучие пациентов. Психологическая поддержка и консультации могут быть не менее важными, чем медицинское лечение, для улучшения качества жизни.</w:t>
      </w:r>
    </w:p>
    <w:p w:rsidR="00052ECC" w:rsidRDefault="00052ECC" w:rsidP="00052ECC">
      <w:r>
        <w:t>Кроме того, важно подчеркнуть, что ревматические заболевания могут оказывать разнообразное влияние на разные аспекты жизни пациентов. Например, они могут влиять на трудоспособность, социальные взаимодействия и способность вести активный образ жизни. Поэтому индивидуальный подход и план управления заболеванием должны учитывать потребности и жизненные о</w:t>
      </w:r>
      <w:r>
        <w:t>бстоятельства каждого пациента.</w:t>
      </w:r>
    </w:p>
    <w:p w:rsidR="00052ECC" w:rsidRDefault="00052ECC" w:rsidP="00052ECC">
      <w:r>
        <w:t xml:space="preserve">Важным аспектом в улучшении прогноза и качества жизни у пациентов с ревматическими заболеваниями является их образ жизни. Регулярная физическая активность, здоровое питание, умеренное употребление алкоголя и никотина, а также управление стрессом могут способствовать улучшению общего </w:t>
      </w:r>
      <w:r>
        <w:t>состояния и снижению симптомов.</w:t>
      </w:r>
    </w:p>
    <w:p w:rsidR="00052ECC" w:rsidRDefault="00052ECC" w:rsidP="00052ECC">
      <w:r>
        <w:t xml:space="preserve">Исследования и разработки в области ревматологии также играют важную роль в повышении прогноза и качества жизни. Новые методы диагностики и лечения, включая биологические препараты и </w:t>
      </w:r>
      <w:proofErr w:type="spellStart"/>
      <w:r>
        <w:t>таргетированные</w:t>
      </w:r>
      <w:proofErr w:type="spellEnd"/>
      <w:r>
        <w:t xml:space="preserve"> терапии, предоставляют больше возможностей для эффективного управления ревматическими заболеваниями и сокращения их </w:t>
      </w:r>
      <w:r>
        <w:t>воздействия на жизнь пациентов.</w:t>
      </w:r>
    </w:p>
    <w:p w:rsidR="00052ECC" w:rsidRDefault="00052ECC" w:rsidP="00052ECC">
      <w:r>
        <w:t>Следует также отметить, что образование и информирование пациентов о их заболевании и доступных методах лечения играют важную роль в улучшении прогноза и качества жизни. Понимание собственного состояния и участие в процессе лечения помогают пациентам принимать более обоснованные решения и справляться с заболеванием более эффективно.</w:t>
      </w:r>
    </w:p>
    <w:p w:rsidR="00052ECC" w:rsidRPr="00052ECC" w:rsidRDefault="00052ECC" w:rsidP="00052ECC">
      <w:r>
        <w:t xml:space="preserve">В заключение, прогноз и качество жизни у пациентов с ревматическими заболеваниями зависят от множества факторов, включая тип и степень тяжести заболевания, эффективность лечения, </w:t>
      </w:r>
      <w:r>
        <w:lastRenderedPageBreak/>
        <w:t>психологическое состояние и поддержка. Медицинская команда, состоящая из ревматологов, физиотерапевтов, психологов и других специалистов, играет важную роль в управлении этими заболеваниями и в повышении качества жизни пациентов.</w:t>
      </w:r>
      <w:bookmarkEnd w:id="0"/>
    </w:p>
    <w:sectPr w:rsidR="00052ECC" w:rsidRPr="000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8F"/>
    <w:rsid w:val="00052ECC"/>
    <w:rsid w:val="0006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ADA"/>
  <w15:chartTrackingRefBased/>
  <w15:docId w15:val="{3729CB7B-BC64-4882-8142-6F82FE0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2024-01-04T10:35:00Z</dcterms:created>
  <dcterms:modified xsi:type="dcterms:W3CDTF">2024-01-04T10:38:00Z</dcterms:modified>
</cp:coreProperties>
</file>