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B2" w:rsidRDefault="0085270A" w:rsidP="0085270A">
      <w:pPr>
        <w:pStyle w:val="1"/>
        <w:jc w:val="center"/>
      </w:pPr>
      <w:r w:rsidRPr="0085270A">
        <w:t>Ревматологические аспекты при заболеваниях сердца и сосудов</w:t>
      </w:r>
    </w:p>
    <w:p w:rsidR="0085270A" w:rsidRDefault="0085270A" w:rsidP="0085270A"/>
    <w:p w:rsidR="0085270A" w:rsidRDefault="0085270A" w:rsidP="0085270A">
      <w:bookmarkStart w:id="0" w:name="_GoBack"/>
      <w:r>
        <w:t xml:space="preserve">Ревматологические аспекты при заболеваниях сердца и сосудов имеют важное значение, так как существует тесная взаимосвязь между ревматическими заболеваниями и состоянием сердечно-сосудистой системы. Некоторые ревматические заболевания могут непосредственно влиять на сердце и сосуды, а также увеличивать риск развития </w:t>
      </w:r>
      <w:r>
        <w:t>сердечно-сосудистых осложнений.</w:t>
      </w:r>
    </w:p>
    <w:p w:rsidR="0085270A" w:rsidRDefault="0085270A" w:rsidP="0085270A">
      <w:r>
        <w:t xml:space="preserve">Одним из таких заболеваний является ревматоидный артрит. Это хроническое воспалительное заболевание суставов может воздействовать на сосуды и приводить к увеличению риска атеросклероза и сердечно-сосудистых заболеваний. Воспаление, характерное для ревматоидного артрита, может вызывать повреждение сосудистых стенок и образование бляшек, что увеличивает вероятность </w:t>
      </w:r>
      <w:r>
        <w:t>обструкции артерий и инфарктов.</w:t>
      </w:r>
    </w:p>
    <w:p w:rsidR="0085270A" w:rsidRDefault="0085270A" w:rsidP="0085270A">
      <w:r>
        <w:t>Еще одним ревматическим заболеванием, влияющим на сердце и сосуды, является системная красная волчанка. Это аутоиммунное заболевание может вызывать воспаление в сосудистой системе, что приводит к сосудистым повреждениям и повышенному риску тромбоза. Пациенты с системной красной волчанкой часто нуждаются в медикаментозной терапии, направленной на контроль воспаления и защи</w:t>
      </w:r>
      <w:r>
        <w:t>ту сердечно-сосудистой системы.</w:t>
      </w:r>
    </w:p>
    <w:p w:rsidR="0085270A" w:rsidRDefault="0085270A" w:rsidP="0085270A">
      <w:r>
        <w:t xml:space="preserve">Следует также учитывать, что многие пациенты с ревматическими заболеваниями могут принимать лекарства, такие как </w:t>
      </w:r>
      <w:proofErr w:type="spellStart"/>
      <w:r>
        <w:t>глюкокортикостероиды</w:t>
      </w:r>
      <w:proofErr w:type="spellEnd"/>
      <w:r>
        <w:t xml:space="preserve"> и некоторые противовоспалительные препараты, которые могут влиять на сердце и сосуды. Поэтому важно внимательно </w:t>
      </w:r>
      <w:proofErr w:type="spellStart"/>
      <w:r>
        <w:t>мониторировать</w:t>
      </w:r>
      <w:proofErr w:type="spellEnd"/>
      <w:r>
        <w:t xml:space="preserve"> их состояние и принимать меры для уменьшения риска сердечно-сосудистых осложнений.</w:t>
      </w:r>
    </w:p>
    <w:p w:rsidR="0085270A" w:rsidRDefault="0085270A" w:rsidP="0085270A">
      <w:r>
        <w:t>Еще одним ревматологическим аспектом, связанным с сердцем и сосудами, является остеоартрит. Хотя остеоартрит преимущественно поражает суставы, его влияние на сердечно-сосудистую систему может быть косвенным. Боль при остеоартрите может ограничивать физическую активность пациентов, что в свою очередь может приводить к недостаточной физической нагрузке и повышенному риску с</w:t>
      </w:r>
      <w:r>
        <w:t>ердечно-сосудистых заболеваний.</w:t>
      </w:r>
    </w:p>
    <w:p w:rsidR="0085270A" w:rsidRDefault="0085270A" w:rsidP="0085270A">
      <w:r>
        <w:t xml:space="preserve">Кроме того, ревматологические заболевания могут сопровождаться системным воспалением и повышенным уровнем цитокинов, что может оказывать неблагоприятное воздействие на сосудистую систему и способствовать развитию атеросклероза. Поэтому контроль воспаления и адекватное управление ревматическими состояниями также играют важную роль в предотвращении </w:t>
      </w:r>
      <w:r>
        <w:t>сердечно-сосудистых осложнений.</w:t>
      </w:r>
    </w:p>
    <w:p w:rsidR="0085270A" w:rsidRDefault="0085270A" w:rsidP="0085270A">
      <w:r>
        <w:t>Важно отметить, что многие пациенты с ревматологическими заболеваниями имеют дополнительные факторы риска для сердечно-сосудистых заболеваний, такие как курение, сахарный диабет и гипертония. Поэтому ведение здорового образа жизни и профилактика сердечно-сосудистых осложнений должны быть важной ча</w:t>
      </w:r>
      <w:r>
        <w:t>стью ухода за этими пациентами.</w:t>
      </w:r>
    </w:p>
    <w:p w:rsidR="0085270A" w:rsidRDefault="0085270A" w:rsidP="0085270A">
      <w:r>
        <w:t>Следовательно, ревматологические аспекты при заболеваниях сердца и сосудов подразумевают не только диагностику и лечение ревматических заболеваний, но и внимательное наблюдение за состоянием сердечно-сосудистой системы и предупреждение ее осложнений. Многопрофильный подход и сотрудничество между ревматологами и кардиологами позволяют обеспечить наилучшее здоровье и качество жизни у пациентов, страдающих ревматическими заболеваниями.</w:t>
      </w:r>
    </w:p>
    <w:p w:rsidR="0085270A" w:rsidRPr="0085270A" w:rsidRDefault="0085270A" w:rsidP="0085270A">
      <w:r>
        <w:t xml:space="preserve">В заключение, ревматологические аспекты при заболеваниях сердца и сосудов подчеркивают необходимость тесного взаимодействия между ревматологами и кардиологами. Ранняя диагностика и эффективное лечение ревматических заболеваний, а также контроль факторов </w:t>
      </w:r>
      <w:r>
        <w:lastRenderedPageBreak/>
        <w:t>риска сердечно-сосудистых осложнений, являются важными шагами в поддержании здоровья сердца и сосудов у пациентов с ревматическими заболеваниями.</w:t>
      </w:r>
      <w:bookmarkEnd w:id="0"/>
    </w:p>
    <w:sectPr w:rsidR="0085270A" w:rsidRPr="0085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B2"/>
    <w:rsid w:val="0085270A"/>
    <w:rsid w:val="00A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FF83"/>
  <w15:chartTrackingRefBased/>
  <w15:docId w15:val="{473B276D-516A-4DDB-BE6C-7E27B09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2024-01-04T11:13:00Z</dcterms:created>
  <dcterms:modified xsi:type="dcterms:W3CDTF">2024-01-04T11:15:00Z</dcterms:modified>
</cp:coreProperties>
</file>